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BF" w:rsidRPr="00B935BF" w:rsidRDefault="00B935BF" w:rsidP="00B935BF">
      <w:pPr>
        <w:spacing w:after="0" w:line="240" w:lineRule="auto"/>
        <w:jc w:val="center"/>
        <w:rPr>
          <w:rFonts w:eastAsia="Times New Roman"/>
          <w:bCs/>
        </w:rPr>
      </w:pPr>
      <w:r w:rsidRPr="00B935BF">
        <w:rPr>
          <w:rFonts w:eastAsia="Times New Roman"/>
        </w:rPr>
        <w:t>МУНИЦИПАЛЬНОЕ БЮДЖЕТНОЕ ОБЩЕОБРАЗОВАТЕЛЬНОЕ УЧРЕЖДЕНИЕ</w:t>
      </w:r>
    </w:p>
    <w:p w:rsidR="00B935BF" w:rsidRPr="00B935BF" w:rsidRDefault="00B935BF" w:rsidP="00B935BF">
      <w:pPr>
        <w:spacing w:after="0" w:line="240" w:lineRule="auto"/>
        <w:jc w:val="center"/>
        <w:rPr>
          <w:rFonts w:eastAsia="Times New Roman"/>
        </w:rPr>
      </w:pPr>
      <w:r w:rsidRPr="00B935BF">
        <w:rPr>
          <w:rFonts w:eastAsia="Times New Roman"/>
        </w:rPr>
        <w:t>«ТОГУРСКАЯ СРЕДНЯЯ ОБЩЕОБРАЗОВАТЕЛЬНАЯ ШКОЛА ИМЕНИ ГЕРОЯ РОССИИ СЕРГЕЯ ВЛАДИМИРОВИЧА МАСЛОВА»</w:t>
      </w:r>
    </w:p>
    <w:p w:rsidR="00B935BF" w:rsidRPr="00B935BF" w:rsidRDefault="00B935BF" w:rsidP="00B935BF">
      <w:pPr>
        <w:jc w:val="right"/>
        <w:rPr>
          <w:rFonts w:eastAsia="Times New Roman"/>
        </w:rPr>
      </w:pPr>
    </w:p>
    <w:p w:rsidR="00B935BF" w:rsidRPr="00B935BF" w:rsidRDefault="00B935BF" w:rsidP="00B935BF">
      <w:pPr>
        <w:jc w:val="right"/>
        <w:rPr>
          <w:rFonts w:eastAsia="Times New Roman"/>
        </w:rPr>
      </w:pPr>
    </w:p>
    <w:p w:rsidR="00A42159" w:rsidRDefault="00EA1645" w:rsidP="00A42159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A5516F" wp14:editId="35EC66D4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59" w:rsidRPr="00F43845" w:rsidRDefault="00A42159" w:rsidP="00A42159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159" w:rsidRPr="00F43845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EA1645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43845">
        <w:rPr>
          <w:b/>
        </w:rPr>
        <w:t>РАБОЧАЯ ПРОГРАММА</w:t>
      </w:r>
    </w:p>
    <w:p w:rsidR="00A42159" w:rsidRPr="00F43845" w:rsidRDefault="00576C1C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43845">
        <w:rPr>
          <w:b/>
        </w:rPr>
        <w:t>П</w:t>
      </w:r>
      <w:r w:rsidR="00A42159" w:rsidRPr="00F43845">
        <w:rPr>
          <w:b/>
        </w:rPr>
        <w:t>о</w:t>
      </w:r>
      <w:r w:rsidR="00EA1645">
        <w:rPr>
          <w:b/>
        </w:rPr>
        <w:t xml:space="preserve"> </w:t>
      </w:r>
      <w:proofErr w:type="spellStart"/>
      <w:r>
        <w:rPr>
          <w:b/>
        </w:rPr>
        <w:t>предпрофильному</w:t>
      </w:r>
      <w:proofErr w:type="spellEnd"/>
      <w:r>
        <w:rPr>
          <w:b/>
        </w:rPr>
        <w:t xml:space="preserve"> курсу </w:t>
      </w:r>
      <w:r w:rsidR="00A42159" w:rsidRPr="00F43845">
        <w:rPr>
          <w:b/>
        </w:rPr>
        <w:t>«Биология»</w:t>
      </w: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43845">
        <w:rPr>
          <w:b/>
        </w:rPr>
        <w:t xml:space="preserve">Уровень образования: </w:t>
      </w:r>
      <w:r w:rsidR="00576C1C">
        <w:rPr>
          <w:b/>
        </w:rPr>
        <w:t>углубленный</w:t>
      </w:r>
    </w:p>
    <w:p w:rsidR="00A42159" w:rsidRPr="00F43845" w:rsidRDefault="00576C1C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Класс/классы: 8</w:t>
      </w:r>
      <w:r w:rsidR="00A42159" w:rsidRPr="00F43845">
        <w:rPr>
          <w:b/>
        </w:rPr>
        <w:t>-9</w:t>
      </w:r>
    </w:p>
    <w:p w:rsidR="00A42159" w:rsidRDefault="00576C1C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Срок реализации: 2 года</w:t>
      </w: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42159" w:rsidRPr="00F43845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Pr="00F43845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Pr="00F43845" w:rsidRDefault="00A42159" w:rsidP="00A42159">
      <w:pPr>
        <w:spacing w:after="0" w:line="240" w:lineRule="auto"/>
        <w:jc w:val="right"/>
        <w:rPr>
          <w:rFonts w:eastAsia="Times New Roman"/>
          <w:b/>
        </w:rPr>
      </w:pP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rPr>
          <w:b/>
        </w:rPr>
        <w:t xml:space="preserve">Составители: </w:t>
      </w: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t>Черникова Наталья Владимировна</w:t>
      </w:r>
      <w:r>
        <w:t>,</w:t>
      </w: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ind w:left="2832"/>
        <w:jc w:val="right"/>
        <w:outlineLvl w:val="0"/>
      </w:pPr>
      <w:r>
        <w:t xml:space="preserve">учитель биологии высшей </w:t>
      </w:r>
      <w:r w:rsidRPr="00F43845">
        <w:t>квалификационной категории</w:t>
      </w:r>
    </w:p>
    <w:p w:rsidR="00A42159" w:rsidRPr="00F43845" w:rsidRDefault="00D27AB7" w:rsidP="00A42159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</w:pPr>
      <w:r>
        <w:t>Примакова Ирина Анатольевна</w:t>
      </w:r>
      <w:r w:rsidR="00A42159">
        <w:t>,</w:t>
      </w: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t xml:space="preserve">учитель биологии </w:t>
      </w:r>
    </w:p>
    <w:p w:rsidR="00A42159" w:rsidRPr="00F43845" w:rsidRDefault="00A42159" w:rsidP="00A42159">
      <w:pPr>
        <w:spacing w:after="0" w:line="240" w:lineRule="auto"/>
        <w:ind w:left="5664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EA1645" w:rsidRDefault="00EA1645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Default="00A42159" w:rsidP="00A42159">
      <w:pPr>
        <w:spacing w:after="0" w:line="240" w:lineRule="auto"/>
        <w:rPr>
          <w:rFonts w:eastAsia="Times New Roman"/>
          <w:b/>
        </w:rPr>
      </w:pPr>
    </w:p>
    <w:p w:rsidR="00A42159" w:rsidRPr="00F43845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43845">
        <w:rPr>
          <w:b/>
        </w:rPr>
        <w:t>с. Тогур</w:t>
      </w:r>
    </w:p>
    <w:p w:rsidR="00A42159" w:rsidRDefault="00576C1C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20</w:t>
      </w:r>
      <w:r w:rsidR="00D27AB7">
        <w:rPr>
          <w:b/>
        </w:rPr>
        <w:t>21</w:t>
      </w:r>
      <w:r w:rsidR="00A42159">
        <w:rPr>
          <w:b/>
        </w:rPr>
        <w:t xml:space="preserve"> </w:t>
      </w:r>
      <w:r w:rsidR="00A42159" w:rsidRPr="00F43845">
        <w:rPr>
          <w:b/>
        </w:rPr>
        <w:t>год</w:t>
      </w:r>
    </w:p>
    <w:p w:rsidR="00A42159" w:rsidRDefault="00A42159" w:rsidP="00A421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EA1645" w:rsidRDefault="00EA1645">
      <w:pPr>
        <w:rPr>
          <w:b/>
          <w:bCs/>
          <w:spacing w:val="-4"/>
        </w:rPr>
      </w:pPr>
    </w:p>
    <w:p w:rsidR="00EA1645" w:rsidRDefault="00EA1645">
      <w:pPr>
        <w:rPr>
          <w:b/>
          <w:bCs/>
          <w:spacing w:val="-4"/>
        </w:rPr>
      </w:pPr>
    </w:p>
    <w:p w:rsidR="00EA1645" w:rsidRDefault="00EA1645">
      <w:pPr>
        <w:rPr>
          <w:b/>
          <w:bCs/>
          <w:spacing w:val="-4"/>
        </w:rPr>
      </w:pPr>
    </w:p>
    <w:p w:rsidR="00645C77" w:rsidRDefault="00637ABD">
      <w:pPr>
        <w:rPr>
          <w:b/>
          <w:bCs/>
          <w:spacing w:val="-4"/>
        </w:rPr>
      </w:pPr>
      <w:bookmarkStart w:id="0" w:name="_GoBack"/>
      <w:bookmarkEnd w:id="0"/>
      <w:r w:rsidRPr="00710348">
        <w:rPr>
          <w:b/>
          <w:bCs/>
          <w:spacing w:val="-4"/>
        </w:rPr>
        <w:t>Пояснительная записка.</w:t>
      </w:r>
    </w:p>
    <w:p w:rsidR="00637ABD" w:rsidRPr="00F43845" w:rsidRDefault="00637ABD" w:rsidP="00637ABD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F43845">
        <w:rPr>
          <w:b/>
          <w:sz w:val="24"/>
          <w:szCs w:val="24"/>
        </w:rPr>
        <w:t>Рабочая программа по биологии для 5 – 9 классов разработа</w:t>
      </w:r>
      <w:r w:rsidRPr="00F43845">
        <w:rPr>
          <w:b/>
          <w:bCs/>
          <w:sz w:val="24"/>
          <w:szCs w:val="24"/>
        </w:rPr>
        <w:t>на</w:t>
      </w:r>
      <w:r w:rsidRPr="00F43845">
        <w:rPr>
          <w:bCs/>
          <w:sz w:val="24"/>
          <w:szCs w:val="24"/>
        </w:rPr>
        <w:t xml:space="preserve"> в соответствии </w:t>
      </w:r>
      <w:r w:rsidRPr="00F43845">
        <w:rPr>
          <w:sz w:val="24"/>
          <w:szCs w:val="24"/>
        </w:rPr>
        <w:t>со следующими нормативными и распорядительными документами: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Федеральный закон от 29.12.2012 года № 27Э-ФЗ «Об образовании в Российской Федерации» (редакция от 02.06.2016, с изм. и доп., вступ. в силу с 01.07.2016).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Министерства образования и науки Российской Федерации от 30.08.2013 года № 1015 (в ред. приказов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lastRenderedPageBreak/>
        <w:t xml:space="preserve">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РФ от 9 марта 2004 г. № 1312».</w:t>
      </w:r>
    </w:p>
    <w:p w:rsidR="00637ABD" w:rsidRPr="00F43845" w:rsidRDefault="00637ABD" w:rsidP="00637ABD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637ABD" w:rsidRDefault="00637ABD" w:rsidP="002523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Рабочая программа по биологии для </w:t>
      </w:r>
      <w:r w:rsidRPr="002523F5">
        <w:rPr>
          <w:b/>
        </w:rPr>
        <w:t>8</w:t>
      </w:r>
      <w:r w:rsidR="002523F5">
        <w:rPr>
          <w:b/>
        </w:rPr>
        <w:t>-9</w:t>
      </w:r>
      <w:r w:rsidRPr="002523F5">
        <w:rPr>
          <w:b/>
        </w:rPr>
        <w:t xml:space="preserve"> класс</w:t>
      </w:r>
      <w:r w:rsidR="002523F5">
        <w:rPr>
          <w:b/>
        </w:rPr>
        <w:t>ов</w:t>
      </w:r>
      <w:r>
        <w:t xml:space="preserve"> составлена на основе </w:t>
      </w:r>
      <w:proofErr w:type="spellStart"/>
      <w:r>
        <w:t>пограммы</w:t>
      </w:r>
      <w:proofErr w:type="spellEnd"/>
      <w:r>
        <w:t xml:space="preserve"> « </w:t>
      </w:r>
      <w:r w:rsidRPr="006D2B7D">
        <w:t>Биология. Рабочие программы. Предметная линия учебников «Сферы». 5–9 классы</w:t>
      </w:r>
      <w:proofErr w:type="gramStart"/>
      <w:r>
        <w:t>»</w:t>
      </w:r>
      <w:r w:rsidRPr="006D2B7D">
        <w:t xml:space="preserve"> :</w:t>
      </w:r>
      <w:proofErr w:type="gramEnd"/>
      <w:r w:rsidRPr="006D2B7D">
        <w:t xml:space="preserve"> пособие для учителей </w:t>
      </w:r>
      <w:proofErr w:type="spellStart"/>
      <w:r w:rsidRPr="006D2B7D">
        <w:t>общеобразоват</w:t>
      </w:r>
      <w:proofErr w:type="spellEnd"/>
      <w:r w:rsidRPr="006D2B7D">
        <w:t>. учреждений / Л.Н. Сухорукова, В.С. Кучменко. — М</w:t>
      </w:r>
      <w:r>
        <w:t xml:space="preserve">.: </w:t>
      </w:r>
      <w:r w:rsidR="002523F5">
        <w:t>Просвещение, 2015</w:t>
      </w:r>
      <w:r w:rsidRPr="002523F5">
        <w:rPr>
          <w:rFonts w:ascii="SchoolBookCSanPin-Regular" w:hAnsi="SchoolBookCSanPin-Regular" w:cs="SchoolBookCSanPin-Regular"/>
          <w:sz w:val="18"/>
          <w:szCs w:val="18"/>
        </w:rPr>
        <w:t xml:space="preserve">, </w:t>
      </w:r>
      <w:r>
        <w:t xml:space="preserve"> </w:t>
      </w:r>
      <w:proofErr w:type="spellStart"/>
      <w:r>
        <w:t>составленой</w:t>
      </w:r>
      <w:proofErr w:type="spellEnd"/>
      <w:r w:rsidRPr="001E70BA">
        <w:t xml:space="preserve"> на основе</w:t>
      </w:r>
      <w:r>
        <w:t xml:space="preserve"> </w:t>
      </w:r>
      <w:r w:rsidRPr="001E70BA">
        <w:t>Федерального государственного образовательного стандарта общего</w:t>
      </w:r>
      <w:r>
        <w:t xml:space="preserve"> </w:t>
      </w:r>
      <w:r w:rsidRPr="001E70BA"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</w:t>
      </w:r>
      <w:r>
        <w:t xml:space="preserve"> </w:t>
      </w:r>
      <w:r w:rsidRPr="001E70BA">
        <w:t>программе учтены идеи</w:t>
      </w:r>
      <w:r>
        <w:t xml:space="preserve"> </w:t>
      </w:r>
      <w:r w:rsidRPr="001E70BA">
        <w:t>и положения Концепции духовно</w:t>
      </w:r>
      <w:r>
        <w:t>-</w:t>
      </w:r>
      <w:r w:rsidRPr="001E70BA">
        <w:t xml:space="preserve">нравственного развития и воспитания личности гражданина России, </w:t>
      </w:r>
      <w:r>
        <w:t xml:space="preserve">Программ </w:t>
      </w:r>
      <w:r w:rsidRPr="001E70BA"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t xml:space="preserve">, </w:t>
      </w:r>
      <w:r w:rsidRPr="001E70BA">
        <w:t>овладение ключевыми компетенциями, составляющими основу для</w:t>
      </w:r>
      <w:r>
        <w:t xml:space="preserve"> </w:t>
      </w:r>
      <w:r w:rsidRPr="001E70BA">
        <w:t>саморазвития и непрерывного образования, целостность общекультурного</w:t>
      </w:r>
      <w:r>
        <w:t xml:space="preserve">, </w:t>
      </w:r>
      <w:r w:rsidRPr="001E70BA">
        <w:t>личностного и познавательного развития у</w:t>
      </w:r>
      <w:r w:rsidRPr="006D2B7D">
        <w:t>чащихся, коммуникативных качеств личности</w:t>
      </w:r>
      <w:r>
        <w:t xml:space="preserve">. </w:t>
      </w:r>
    </w:p>
    <w:p w:rsidR="002523F5" w:rsidRPr="002A2596" w:rsidRDefault="002523F5" w:rsidP="002523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Данную рабочую программу реализуют следующие </w:t>
      </w:r>
      <w:r>
        <w:rPr>
          <w:b/>
        </w:rPr>
        <w:t>учебно-методические комплекты «Сферы</w:t>
      </w:r>
      <w:r>
        <w:t>»</w:t>
      </w:r>
      <w:r>
        <w:rPr>
          <w:b/>
          <w:bCs/>
        </w:rPr>
        <w:t>:</w:t>
      </w:r>
    </w:p>
    <w:p w:rsidR="002523F5" w:rsidRDefault="002523F5" w:rsidP="002523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-- </w:t>
      </w:r>
      <w:proofErr w:type="spellStart"/>
      <w:r w:rsidRPr="006D2B7D">
        <w:t>Биология.</w:t>
      </w:r>
      <w:r>
        <w:t>Человек</w:t>
      </w:r>
      <w:proofErr w:type="spellEnd"/>
      <w:r>
        <w:t xml:space="preserve"> и его здоровье. 8 класс</w:t>
      </w:r>
      <w:r w:rsidRPr="006D2B7D">
        <w:t xml:space="preserve">. </w:t>
      </w:r>
      <w:r>
        <w:t xml:space="preserve"> Учебник для общеобразовательных учреждений. Авт. Л.Н. Сухорукова, В.С. Кучменко,   И.Я. Колесникова</w:t>
      </w:r>
    </w:p>
    <w:p w:rsidR="002523F5" w:rsidRDefault="002523F5" w:rsidP="002523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proofErr w:type="spellStart"/>
      <w:r w:rsidRPr="006D2B7D">
        <w:t>Биология.</w:t>
      </w:r>
      <w:r>
        <w:t>Человек</w:t>
      </w:r>
      <w:proofErr w:type="spellEnd"/>
      <w:r>
        <w:t xml:space="preserve"> и его здоровье. 8 класс</w:t>
      </w:r>
      <w:r w:rsidRPr="006D2B7D">
        <w:t xml:space="preserve">. </w:t>
      </w:r>
      <w:r>
        <w:t xml:space="preserve">Тетрадь-экзаменатор. 8 класс: пособие для учащихся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; Рос. акад. образования, изд-во «Просвещение». – 2-е изд. – М.: Просвещение, 2015</w:t>
      </w:r>
    </w:p>
    <w:p w:rsidR="002523F5" w:rsidRDefault="002523F5" w:rsidP="002523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proofErr w:type="spellStart"/>
      <w:r w:rsidRPr="006D2B7D">
        <w:t>Биология.</w:t>
      </w:r>
      <w:r>
        <w:t>Человек</w:t>
      </w:r>
      <w:proofErr w:type="spellEnd"/>
      <w:r>
        <w:t xml:space="preserve"> и его здоровье. 8 класс</w:t>
      </w:r>
      <w:r w:rsidRPr="006D2B7D">
        <w:t xml:space="preserve">. </w:t>
      </w:r>
      <w:r>
        <w:t xml:space="preserve">Тетрадь-тренажёр. 8 класс: пособие для учащихся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; Рос. акад. образования, изд-во «Просвещение». – 2-е изд. – М.: Просвещение, 2015</w:t>
      </w:r>
    </w:p>
    <w:p w:rsidR="002523F5" w:rsidRDefault="002523F5" w:rsidP="002523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proofErr w:type="spellStart"/>
      <w:r w:rsidRPr="006D2B7D">
        <w:t>Биология.</w:t>
      </w:r>
      <w:r>
        <w:t>Человек</w:t>
      </w:r>
      <w:proofErr w:type="spellEnd"/>
      <w:r>
        <w:t xml:space="preserve"> и его здоровье. 8 класс</w:t>
      </w:r>
      <w:r w:rsidRPr="006D2B7D">
        <w:t xml:space="preserve">. </w:t>
      </w:r>
      <w:r>
        <w:t xml:space="preserve">Тетрадь-практикум. 8 класс: пособие для учащихся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; Рос. акад. образования, изд-во «Просвещение». – 2-е изд. – М.: Просвещение, 2015</w:t>
      </w:r>
    </w:p>
    <w:p w:rsidR="002523F5" w:rsidRPr="00832883" w:rsidRDefault="002523F5" w:rsidP="002523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51B9B">
        <w:rPr>
          <w:rFonts w:eastAsia="Times New Roman"/>
        </w:rPr>
        <w:t xml:space="preserve">-- </w:t>
      </w:r>
      <w:r w:rsidRPr="008D401B">
        <w:rPr>
          <w:rFonts w:eastAsia="Times New Roman"/>
        </w:rPr>
        <w:t xml:space="preserve"> Биология. Живые системы</w:t>
      </w:r>
      <w:r>
        <w:rPr>
          <w:rFonts w:eastAsia="Times New Roman"/>
        </w:rPr>
        <w:t xml:space="preserve"> и экосистемы. 9 класс. Учебник </w:t>
      </w:r>
      <w:r w:rsidRPr="008D401B">
        <w:rPr>
          <w:rFonts w:eastAsia="Times New Roman"/>
        </w:rPr>
        <w:t>для общеобразовательных учр</w:t>
      </w:r>
      <w:r>
        <w:rPr>
          <w:rFonts w:eastAsia="Times New Roman"/>
        </w:rPr>
        <w:t>еждений. Авт.  Л.Н. Сухорукова, В.С. Кучменко;</w:t>
      </w:r>
      <w:r w:rsidRPr="00B8541D">
        <w:rPr>
          <w:rFonts w:eastAsia="Times New Roman"/>
        </w:rPr>
        <w:t xml:space="preserve"> </w:t>
      </w:r>
      <w:r w:rsidRPr="00351B9B">
        <w:rPr>
          <w:rFonts w:eastAsia="Times New Roman"/>
        </w:rPr>
        <w:t xml:space="preserve">Рос. акад. образования, изд-во «Просвещение». – </w:t>
      </w:r>
      <w:r>
        <w:rPr>
          <w:rFonts w:eastAsia="Times New Roman"/>
        </w:rPr>
        <w:t>2-е изд. – М.: Просвещение, 2018</w:t>
      </w:r>
    </w:p>
    <w:p w:rsidR="002523F5" w:rsidRDefault="002523F5" w:rsidP="002523F5">
      <w:pPr>
        <w:autoSpaceDE w:val="0"/>
        <w:autoSpaceDN w:val="0"/>
        <w:adjustRightInd w:val="0"/>
        <w:spacing w:after="0" w:line="240" w:lineRule="auto"/>
        <w:jc w:val="both"/>
      </w:pPr>
      <w:r>
        <w:t>Учебно-методические комплекты «Сферы» по биологии представляют систему взаимосвязанных компонентов на бумажных и электронных носителях и включают различные типы учебно-методических изданий: учебник, электронное приложение к учебнику, тетрадь-тренажёр, тетрадь-практикум, тетрадь-экзаменатор.</w:t>
      </w:r>
    </w:p>
    <w:p w:rsidR="00832883" w:rsidRDefault="00832883" w:rsidP="002523F5">
      <w:pPr>
        <w:autoSpaceDE w:val="0"/>
        <w:autoSpaceDN w:val="0"/>
        <w:adjustRightInd w:val="0"/>
        <w:spacing w:after="0" w:line="240" w:lineRule="auto"/>
        <w:jc w:val="both"/>
      </w:pPr>
    </w:p>
    <w:p w:rsidR="00832883" w:rsidRPr="00F43845" w:rsidRDefault="00832883" w:rsidP="00832883">
      <w:pPr>
        <w:pStyle w:val="a3"/>
        <w:shd w:val="clear" w:color="auto" w:fill="FFFFFF"/>
        <w:adjustRightInd w:val="0"/>
        <w:ind w:left="0"/>
        <w:rPr>
          <w:b/>
        </w:rPr>
      </w:pPr>
      <w:r w:rsidRPr="00F43845">
        <w:rPr>
          <w:b/>
        </w:rPr>
        <w:t>Описание места учебного предмета, курса в учебном плане</w:t>
      </w:r>
    </w:p>
    <w:p w:rsidR="00832883" w:rsidRPr="00F43845" w:rsidRDefault="00832883" w:rsidP="008328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Программа разработана в соответствии с базисным учебным планом для ступени основного общего образования. </w:t>
      </w:r>
      <w:proofErr w:type="spellStart"/>
      <w:r w:rsidR="00153D2D">
        <w:t>Предпрофильный</w:t>
      </w:r>
      <w:proofErr w:type="spellEnd"/>
      <w:r w:rsidR="00153D2D">
        <w:t xml:space="preserve"> курс изучается в 8 и 9 классе. Занятия проводятся 1 раз в неделю в 8 классе (34 часа) и в 9 классе (34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32883" w:rsidRPr="00F43845" w:rsidTr="003B71F8">
        <w:trPr>
          <w:jc w:val="center"/>
        </w:trPr>
        <w:tc>
          <w:tcPr>
            <w:tcW w:w="2392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Всего часов за учебный год</w:t>
            </w:r>
          </w:p>
        </w:tc>
      </w:tr>
      <w:tr w:rsidR="00832883" w:rsidRPr="00F43845" w:rsidTr="003B71F8">
        <w:trPr>
          <w:jc w:val="center"/>
        </w:trPr>
        <w:tc>
          <w:tcPr>
            <w:tcW w:w="2392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832883" w:rsidRPr="00F43845" w:rsidRDefault="007F0F9C" w:rsidP="003B71F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32883" w:rsidRPr="00F43845" w:rsidRDefault="007F0F9C" w:rsidP="003B71F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32883" w:rsidRPr="00F43845" w:rsidTr="003B71F8">
        <w:trPr>
          <w:jc w:val="center"/>
        </w:trPr>
        <w:tc>
          <w:tcPr>
            <w:tcW w:w="2392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32883" w:rsidRPr="00F43845" w:rsidRDefault="007F0F9C" w:rsidP="003B71F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32883" w:rsidRPr="00F43845" w:rsidTr="003B71F8">
        <w:trPr>
          <w:jc w:val="center"/>
        </w:trPr>
        <w:tc>
          <w:tcPr>
            <w:tcW w:w="2392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32883" w:rsidRPr="00F43845" w:rsidRDefault="00832883" w:rsidP="003B71F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32883" w:rsidRPr="00F43845" w:rsidRDefault="007F0F9C" w:rsidP="003B71F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832883" w:rsidRPr="00F43845">
              <w:rPr>
                <w:b/>
                <w:sz w:val="24"/>
                <w:szCs w:val="24"/>
              </w:rPr>
              <w:t xml:space="preserve"> часа за курс</w:t>
            </w:r>
          </w:p>
        </w:tc>
      </w:tr>
    </w:tbl>
    <w:p w:rsidR="00637ABD" w:rsidRDefault="007F0F9C">
      <w:r>
        <w:lastRenderedPageBreak/>
        <w:t>Программа предназначена обучающимся для углубленного изучения биологии при подготовке к ОГЭ.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 w:rsidRPr="006D2B7D">
        <w:rPr>
          <w:b/>
          <w:bCs/>
        </w:rPr>
        <w:t xml:space="preserve">Цели </w:t>
      </w:r>
      <w:r w:rsidRPr="006D2B7D"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6D2B7D">
        <w:t>метапредметном</w:t>
      </w:r>
      <w:proofErr w:type="spellEnd"/>
      <w:r w:rsidRPr="006D2B7D">
        <w:t xml:space="preserve">, личностном и предметном, на уровне требований к результатам освоения содержания предметных программ. С учётом вышеназванных подходов глобальными </w:t>
      </w:r>
      <w:proofErr w:type="spellStart"/>
      <w:r w:rsidRPr="006D2B7D">
        <w:t>лями</w:t>
      </w:r>
      <w:proofErr w:type="spellEnd"/>
      <w:r w:rsidRPr="006D2B7D">
        <w:t xml:space="preserve"> </w:t>
      </w:r>
      <w:proofErr w:type="spellStart"/>
      <w:r w:rsidRPr="006D2B7D">
        <w:t>био</w:t>
      </w:r>
      <w:r>
        <w:t>%</w:t>
      </w:r>
      <w:r w:rsidRPr="006D2B7D">
        <w:t>логического</w:t>
      </w:r>
      <w:proofErr w:type="spellEnd"/>
      <w:r w:rsidRPr="006D2B7D">
        <w:t xml:space="preserve"> образования являются:</w:t>
      </w:r>
    </w:p>
    <w:p w:rsidR="007F0F9C" w:rsidRPr="002A2596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 w:rsidRPr="002A2596">
        <w:t>-</w:t>
      </w:r>
      <w:r w:rsidRPr="006D2B7D">
        <w:t xml:space="preserve"> </w:t>
      </w:r>
      <w:r w:rsidRPr="006D2B7D">
        <w:rPr>
          <w:b/>
          <w:bCs/>
        </w:rPr>
        <w:t xml:space="preserve">социализация </w:t>
      </w:r>
      <w:r w:rsidRPr="006D2B7D">
        <w:t>обучаемых — вхождение в мир культуры и социальных отношений, обеспечивающая включение учащихся в ту</w:t>
      </w:r>
      <w:r>
        <w:t xml:space="preserve"> </w:t>
      </w:r>
      <w:r w:rsidRPr="006D2B7D">
        <w:t>или иную группу или общность — носителя её норм, ценностей</w:t>
      </w:r>
      <w:r>
        <w:t xml:space="preserve">, </w:t>
      </w:r>
      <w:r w:rsidRPr="006D2B7D">
        <w:t>ориентаций, осваиваемых в процессе знакомства с миром живой</w:t>
      </w:r>
      <w:r>
        <w:t xml:space="preserve"> </w:t>
      </w:r>
      <w:r w:rsidRPr="006D2B7D">
        <w:t>природы;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 w:rsidRPr="002A2596">
        <w:t xml:space="preserve">- </w:t>
      </w:r>
      <w:r w:rsidRPr="006D2B7D">
        <w:rPr>
          <w:b/>
          <w:bCs/>
        </w:rPr>
        <w:t xml:space="preserve">приобщение </w:t>
      </w:r>
      <w:r w:rsidRPr="006D2B7D">
        <w:t>к познавательной культуре как системе познавательных (научных) ценностей, накопленных обществом в сфере</w:t>
      </w:r>
      <w:r>
        <w:t xml:space="preserve"> </w:t>
      </w:r>
      <w:r w:rsidRPr="006D2B7D">
        <w:t>биологической</w:t>
      </w:r>
      <w:r>
        <w:t xml:space="preserve"> </w:t>
      </w:r>
      <w:proofErr w:type="spellStart"/>
      <w:r w:rsidRPr="006D2B7D">
        <w:t>науки</w:t>
      </w:r>
      <w:r>
        <w:t>.</w:t>
      </w:r>
      <w:r w:rsidRPr="006D2B7D">
        <w:t>Помимо</w:t>
      </w:r>
      <w:proofErr w:type="spellEnd"/>
      <w:r w:rsidRPr="006D2B7D">
        <w:t xml:space="preserve"> этого, биологическое образование призвано обеспечить: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6D2B7D">
        <w:t xml:space="preserve"> </w:t>
      </w:r>
      <w:r w:rsidRPr="006D2B7D">
        <w:rPr>
          <w:b/>
          <w:bCs/>
        </w:rPr>
        <w:t xml:space="preserve">ориентацию </w:t>
      </w:r>
      <w:r w:rsidRPr="006D2B7D"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6D2B7D">
        <w:t xml:space="preserve"> </w:t>
      </w:r>
      <w:r w:rsidRPr="006D2B7D">
        <w:rPr>
          <w:b/>
          <w:bCs/>
        </w:rPr>
        <w:t xml:space="preserve">развитие </w:t>
      </w:r>
      <w:r w:rsidRPr="006D2B7D">
        <w:t>познавательных мотивов, направленных на получение знаний о живой природе; познавательных качеств личности</w:t>
      </w:r>
      <w:r>
        <w:t xml:space="preserve">, </w:t>
      </w:r>
      <w:r w:rsidRPr="006D2B7D">
        <w:t>связанных с овладением методами изучения природы, формированием интеллектуальных и практических умений;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6D2B7D">
        <w:t xml:space="preserve"> </w:t>
      </w:r>
      <w:r w:rsidRPr="006D2B7D">
        <w:rPr>
          <w:b/>
          <w:bCs/>
        </w:rPr>
        <w:t xml:space="preserve">овладение </w:t>
      </w:r>
      <w:r w:rsidRPr="006D2B7D">
        <w:t xml:space="preserve">ключевыми компетентностями: </w:t>
      </w:r>
      <w:proofErr w:type="spellStart"/>
      <w:r w:rsidRPr="006D2B7D">
        <w:t>учебно%познавательной</w:t>
      </w:r>
      <w:proofErr w:type="spellEnd"/>
      <w:r w:rsidRPr="006D2B7D">
        <w:t>, информационной, ценностно</w:t>
      </w:r>
      <w:r>
        <w:t>-</w:t>
      </w:r>
      <w:r w:rsidRPr="006D2B7D">
        <w:t>смысловой, коммуникативной;</w:t>
      </w:r>
    </w:p>
    <w:p w:rsidR="007F0F9C" w:rsidRPr="006D2B7D" w:rsidRDefault="007F0F9C" w:rsidP="007F0F9C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6D2B7D">
        <w:rPr>
          <w:b/>
          <w:bCs/>
        </w:rPr>
        <w:t xml:space="preserve">формирование </w:t>
      </w:r>
      <w:r w:rsidRPr="006D2B7D"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</w:t>
      </w:r>
      <w:r>
        <w:t>-</w:t>
      </w:r>
      <w:r w:rsidRPr="006D2B7D">
        <w:t>ценностного отношения к объектам живой природы.</w:t>
      </w:r>
    </w:p>
    <w:p w:rsidR="007F0F9C" w:rsidRDefault="007F0F9C">
      <w:pPr>
        <w:rPr>
          <w:b/>
          <w:bCs/>
        </w:rPr>
      </w:pPr>
      <w:r w:rsidRPr="00710348">
        <w:rPr>
          <w:b/>
          <w:bCs/>
        </w:rPr>
        <w:t>Планируемые результаты изучения учебного курса 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rPr>
          <w:b/>
          <w:bCs/>
        </w:rPr>
        <w:t xml:space="preserve">Личностные результаты </w:t>
      </w:r>
      <w:r w:rsidRPr="006D2B7D">
        <w:t>обучения в основной школе включают</w:t>
      </w:r>
      <w:r>
        <w:t xml:space="preserve"> </w:t>
      </w:r>
      <w:r w:rsidRPr="006D2B7D">
        <w:t xml:space="preserve">готовность и способность обучающихся к саморазвитию и личностному самоопределению, </w:t>
      </w:r>
      <w:proofErr w:type="spellStart"/>
      <w:r w:rsidRPr="006D2B7D">
        <w:t>сформированность</w:t>
      </w:r>
      <w:proofErr w:type="spellEnd"/>
      <w:r w:rsidRPr="006D2B7D">
        <w:t xml:space="preserve"> их мотивации к обучению и целенаправленной познавательной деятельности, системы</w:t>
      </w:r>
      <w:r>
        <w:t xml:space="preserve"> </w:t>
      </w:r>
      <w:r w:rsidRPr="006D2B7D">
        <w:t>значимых социальных и межличностных отношений, ценностно</w:t>
      </w:r>
      <w:r>
        <w:t>-</w:t>
      </w:r>
      <w:r w:rsidRPr="006D2B7D">
        <w:t>смысловых установок, отражающих личностные и гражданские</w:t>
      </w:r>
      <w:r>
        <w:t xml:space="preserve"> </w:t>
      </w:r>
      <w:r w:rsidRPr="006D2B7D">
        <w:t>позиции в деятельности, социальные компетенции, правосознание</w:t>
      </w:r>
      <w:r>
        <w:t xml:space="preserve">, </w:t>
      </w:r>
      <w:r w:rsidRPr="006D2B7D">
        <w:t>способность ставить цели и строить жизненные планы.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Основные личностные результаты обучения биологии: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1) воспитание российской гражданской идентичности: патриотизма, любви и уважения к Отечеству, чувства гордости за свою</w:t>
      </w:r>
      <w:r>
        <w:t xml:space="preserve"> </w:t>
      </w:r>
      <w:r w:rsidRPr="006D2B7D">
        <w:t>Родину; осознание своей этнической принадлежности; усвоение</w:t>
      </w:r>
      <w:r>
        <w:t xml:space="preserve"> </w:t>
      </w:r>
      <w:r w:rsidRPr="006D2B7D">
        <w:t>гуманистических и традиционных ценностей многонационального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российского общества; воспитание чувства ответственности и долга перед Родиной;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 xml:space="preserve">2) формирование ответственного отношения к учению, </w:t>
      </w:r>
      <w:proofErr w:type="gramStart"/>
      <w:r w:rsidRPr="006D2B7D">
        <w:t>готовности и способности</w:t>
      </w:r>
      <w:proofErr w:type="gramEnd"/>
      <w:r w:rsidRPr="006D2B7D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t xml:space="preserve"> </w:t>
      </w:r>
      <w:r w:rsidRPr="006D2B7D">
        <w:t>траектории образования на базе ориентировки в мире профессий</w:t>
      </w:r>
      <w:r>
        <w:t xml:space="preserve"> </w:t>
      </w:r>
      <w:r w:rsidRPr="006D2B7D">
        <w:t>и профессиональных предпочтений, с учётом устойчивых познавательных интересов;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6D2B7D">
        <w:t>здоровьесберегающих</w:t>
      </w:r>
      <w:proofErr w:type="spellEnd"/>
      <w:r w:rsidRPr="006D2B7D">
        <w:t xml:space="preserve"> технологий;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 xml:space="preserve">4) </w:t>
      </w:r>
      <w:proofErr w:type="spellStart"/>
      <w:r w:rsidRPr="006D2B7D">
        <w:t>сформированность</w:t>
      </w:r>
      <w:proofErr w:type="spellEnd"/>
      <w:r w:rsidRPr="006D2B7D">
        <w:t xml:space="preserve"> познавательных интересов и мотивов</w:t>
      </w:r>
      <w:r>
        <w:t xml:space="preserve">, </w:t>
      </w:r>
      <w:r w:rsidRPr="006D2B7D">
        <w:t>направленных на изучение живой природы; интеллектуальных</w:t>
      </w:r>
      <w:r>
        <w:t xml:space="preserve"> </w:t>
      </w:r>
      <w:r w:rsidRPr="006D2B7D">
        <w:t xml:space="preserve">умений (доказывать, строить рассуждения, анализировать, делать выводы); эстетического отношения к живым объектам; 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5) формирование личностных представлений о целостности</w:t>
      </w:r>
      <w:r>
        <w:t xml:space="preserve"> </w:t>
      </w:r>
      <w:r w:rsidRPr="006D2B7D">
        <w:t>природы, осознание значимости и общности глобальных проблем</w:t>
      </w:r>
      <w:r>
        <w:t xml:space="preserve"> </w:t>
      </w:r>
      <w:r w:rsidRPr="006D2B7D">
        <w:t>человечества;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lastRenderedPageBreak/>
        <w:t>6) формирование уважительного отношения к истории</w:t>
      </w:r>
      <w:r>
        <w:t xml:space="preserve">, </w:t>
      </w:r>
      <w:r w:rsidRPr="006D2B7D">
        <w:t>культуре, национальным особенностям, традициям и образу</w:t>
      </w:r>
      <w:r>
        <w:t xml:space="preserve"> </w:t>
      </w:r>
      <w:r w:rsidRPr="006D2B7D">
        <w:t>жизни других народов; толерантности и миролюбия;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7) освоение социальных норм, правил поведения, ролей и</w:t>
      </w:r>
      <w:r>
        <w:t xml:space="preserve"> </w:t>
      </w:r>
      <w:r w:rsidRPr="006D2B7D">
        <w:t>форм социальной жизни в группах и сообществах, включая</w:t>
      </w:r>
      <w:r>
        <w:t xml:space="preserve"> </w:t>
      </w:r>
      <w:r w:rsidRPr="006D2B7D"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</w:t>
      </w:r>
      <w:r>
        <w:t xml:space="preserve">, </w:t>
      </w:r>
      <w:r w:rsidRPr="006D2B7D">
        <w:t>этнокультурных, социальных</w:t>
      </w:r>
      <w:r>
        <w:t xml:space="preserve">, </w:t>
      </w:r>
      <w:r w:rsidRPr="006D2B7D">
        <w:t>экологических и экономических особенностей;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9) формирование коммуникативной компетентности в общении и сотрудничестве с учителями, со сверстниками, старшими и</w:t>
      </w:r>
      <w:r>
        <w:t xml:space="preserve"> </w:t>
      </w:r>
      <w:r w:rsidRPr="006D2B7D">
        <w:t>младшими в процессе образовательной, общественно полезной</w:t>
      </w:r>
      <w:r>
        <w:t xml:space="preserve">, </w:t>
      </w:r>
      <w:r w:rsidRPr="006D2B7D">
        <w:t>учебно</w:t>
      </w:r>
      <w:r>
        <w:t>-</w:t>
      </w:r>
      <w:r w:rsidRPr="006D2B7D">
        <w:t>исследовательской, творческой и других видов деятельности;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10) формирование ценности здорового и безопасного образа</w:t>
      </w:r>
      <w:r>
        <w:t xml:space="preserve"> </w:t>
      </w:r>
      <w:r w:rsidRPr="006D2B7D">
        <w:t>жизни; усвоение правил индивидуального и коллективного безопасного поведения в чрезвычайных ситуациях, угрожающих жизни</w:t>
      </w:r>
      <w:r>
        <w:t xml:space="preserve"> </w:t>
      </w:r>
      <w:r w:rsidRPr="006D2B7D">
        <w:t>и здоровью людей, правил поведения на транспорте и на дорогах;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11) формирование основ экологического сознания на основе</w:t>
      </w:r>
      <w:r>
        <w:t xml:space="preserve"> </w:t>
      </w:r>
      <w:r w:rsidRPr="006D2B7D">
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12) осознание значения семьи в жизни человека и общества</w:t>
      </w:r>
      <w:r>
        <w:t xml:space="preserve">, </w:t>
      </w:r>
      <w:r w:rsidRPr="006D2B7D">
        <w:t>принятие ценности семейной жизни, уважительное и заботливое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отношение к членам своей семьи.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D2B7D">
        <w:rPr>
          <w:b/>
          <w:bCs/>
        </w:rPr>
        <w:t>Метапредметные</w:t>
      </w:r>
      <w:proofErr w:type="spellEnd"/>
      <w:r w:rsidRPr="006D2B7D">
        <w:rPr>
          <w:b/>
          <w:bCs/>
        </w:rPr>
        <w:t xml:space="preserve"> результаты </w:t>
      </w:r>
      <w:r w:rsidRPr="006D2B7D">
        <w:t>обучения в основной школе состоят</w:t>
      </w:r>
      <w:r>
        <w:t xml:space="preserve"> </w:t>
      </w:r>
      <w:r w:rsidRPr="006D2B7D">
        <w:t xml:space="preserve">из освоенных обучающимися </w:t>
      </w:r>
      <w:proofErr w:type="spellStart"/>
      <w:r w:rsidRPr="006D2B7D">
        <w:t>межпредметных</w:t>
      </w:r>
      <w:proofErr w:type="spellEnd"/>
      <w:r w:rsidRPr="006D2B7D"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</w:t>
      </w:r>
      <w:proofErr w:type="spellStart"/>
      <w:r w:rsidRPr="006D2B7D">
        <w:t>организацииучебного</w:t>
      </w:r>
      <w:proofErr w:type="spellEnd"/>
      <w:r w:rsidRPr="006D2B7D">
        <w:t xml:space="preserve"> сотрудничества с педагогами и сверстниками, к проектированию и построению индивидуальной образовательной траектории.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 xml:space="preserve">Основные </w:t>
      </w:r>
      <w:proofErr w:type="spellStart"/>
      <w:r w:rsidRPr="006D2B7D">
        <w:t>метапредметные</w:t>
      </w:r>
      <w:proofErr w:type="spellEnd"/>
      <w:r w:rsidRPr="006D2B7D">
        <w:t xml:space="preserve"> результаты обучения биологии: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1) умение самостоятельно определять цели своего обучения</w:t>
      </w:r>
      <w:r>
        <w:t xml:space="preserve">, </w:t>
      </w:r>
      <w:r w:rsidRPr="006D2B7D">
        <w:t>ставить и формулировать для се</w:t>
      </w:r>
      <w:r>
        <w:t>бя новые задачи в учёбе и позна</w:t>
      </w:r>
      <w:r w:rsidRPr="006D2B7D">
        <w:t>вательной деятельности, развивать мотивы и интересы своей</w:t>
      </w:r>
      <w:r>
        <w:t xml:space="preserve"> </w:t>
      </w:r>
      <w:r w:rsidRPr="006D2B7D">
        <w:t>познавательной деятельности;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2) овладение составляющими исследовательской и проектной деятельности, включая умения видеть проблему, ставить</w:t>
      </w:r>
      <w:r>
        <w:t xml:space="preserve"> </w:t>
      </w:r>
      <w:r w:rsidRPr="006D2B7D">
        <w:t>вопросы, выдвигать гипотезы, давать определения понятиям</w:t>
      </w:r>
      <w:r>
        <w:t xml:space="preserve">, </w:t>
      </w:r>
      <w:r w:rsidRPr="006D2B7D">
        <w:t>классифицировать, наблюдать, проводить эксперименты, делать</w:t>
      </w:r>
      <w:r>
        <w:t xml:space="preserve"> </w:t>
      </w:r>
      <w:r w:rsidRPr="006D2B7D">
        <w:t>выводы и заключения, структурировать материал, объяснять, доказывать, защищать свои идеи;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3) умение работать с разными источниками биологической</w:t>
      </w:r>
      <w:r>
        <w:t xml:space="preserve"> </w:t>
      </w:r>
      <w:r w:rsidRPr="006D2B7D">
        <w:t>информации: находить биологическую информацию в различных источниках (тексте учебника, научно</w:t>
      </w:r>
      <w:r>
        <w:t>-</w:t>
      </w:r>
      <w:r w:rsidRPr="006D2B7D">
        <w:t>популярной литературе, биологических словарях и справочниках), анализировать</w:t>
      </w:r>
      <w:r>
        <w:t xml:space="preserve"> </w:t>
      </w:r>
      <w:r w:rsidRPr="006D2B7D">
        <w:t>и оценивать информацию;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4) умение самостоятельно планировать пути достижения</w:t>
      </w:r>
      <w:r>
        <w:t xml:space="preserve"> </w:t>
      </w:r>
      <w:r w:rsidRPr="006D2B7D">
        <w:t>целей, в том числе альтернативные, осознанно выбирать наиболее эффективные способы решения учебных и познавательных</w:t>
      </w:r>
      <w:r>
        <w:t xml:space="preserve"> </w:t>
      </w:r>
      <w:r w:rsidRPr="006D2B7D">
        <w:t>задач;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5) умение соотносить свои действия с планируемыми результатами, осуществлять контроль своей деятельности в процессе достижения</w:t>
      </w:r>
      <w:r>
        <w:t xml:space="preserve"> </w:t>
      </w:r>
      <w:r w:rsidRPr="006D2B7D">
        <w:t>результата, определять способы действий в</w:t>
      </w:r>
      <w:r>
        <w:t xml:space="preserve"> </w:t>
      </w:r>
      <w:r w:rsidRPr="006D2B7D">
        <w:t>рамках предложенных условий и требований, корректировать</w:t>
      </w:r>
      <w:r>
        <w:t xml:space="preserve"> </w:t>
      </w:r>
      <w:r w:rsidRPr="006D2B7D">
        <w:t>свои действия в соответствии с</w:t>
      </w:r>
      <w:r>
        <w:t xml:space="preserve"> </w:t>
      </w:r>
      <w:r w:rsidRPr="006D2B7D">
        <w:t>изменяющейся ситуацией;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6) владение основами самоконтроля, самооценки, принятия</w:t>
      </w:r>
      <w:r>
        <w:t xml:space="preserve"> </w:t>
      </w:r>
      <w:r w:rsidRPr="006D2B7D">
        <w:t>решений и осуществления осознанного выбора в учебной и познавательной</w:t>
      </w:r>
      <w:r>
        <w:t xml:space="preserve"> </w:t>
      </w:r>
      <w:r w:rsidRPr="006D2B7D">
        <w:t>деятельности;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7) способность выбирать целевые и смысловые установки в</w:t>
      </w:r>
      <w:r>
        <w:t xml:space="preserve"> </w:t>
      </w:r>
      <w:r w:rsidRPr="006D2B7D">
        <w:t>своих действиях и поступках по отношению к живой природе</w:t>
      </w:r>
      <w:r>
        <w:t xml:space="preserve">, </w:t>
      </w:r>
      <w:r w:rsidRPr="006D2B7D">
        <w:t>здоровью своему и окружающих;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lastRenderedPageBreak/>
        <w:t>8) умение создавать, применять и преобразовывать знаки и</w:t>
      </w:r>
      <w:r>
        <w:t xml:space="preserve"> </w:t>
      </w:r>
      <w:r w:rsidRPr="006D2B7D">
        <w:t>символы, модели и схемы для решения учебных и познавательных задач;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9) умение осознанно использовать речевые средства для дискуссии и аргументации своей позиции, сравнивать разные точки зрения</w:t>
      </w:r>
      <w:r>
        <w:t xml:space="preserve">, </w:t>
      </w:r>
      <w:r w:rsidRPr="006D2B7D">
        <w:t>аргументировать и отстаивать свою точку зрения;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>
        <w:t xml:space="preserve"> </w:t>
      </w:r>
      <w:r w:rsidRPr="006D2B7D">
        <w:t>конфликты на основе согласования позиций и учёта интересов</w:t>
      </w:r>
      <w:r>
        <w:t xml:space="preserve">; </w:t>
      </w:r>
      <w:r w:rsidRPr="006D2B7D">
        <w:t>формулировать, аргументировать и отстаивать своё мнение;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11) формирование и развитие компетентности в области использования информационно</w:t>
      </w:r>
      <w:r>
        <w:t>-</w:t>
      </w:r>
      <w:r w:rsidRPr="006D2B7D">
        <w:t>коммуникационных технологий</w:t>
      </w:r>
      <w:r>
        <w:t xml:space="preserve"> (далее ИКТ-</w:t>
      </w:r>
      <w:r w:rsidRPr="006D2B7D">
        <w:t>компетенции).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rPr>
          <w:b/>
          <w:bCs/>
        </w:rPr>
        <w:t xml:space="preserve">Предметные результаты </w:t>
      </w:r>
      <w:r w:rsidRPr="006D2B7D">
        <w:t>обучения в основной школе включают освоенные обучающимися в ходе изучения учебного предмета</w:t>
      </w:r>
      <w:r>
        <w:t xml:space="preserve"> </w:t>
      </w:r>
      <w:r w:rsidRPr="006D2B7D">
        <w:t>умения, специфические для данной предметной области, виды</w:t>
      </w:r>
      <w:r>
        <w:t xml:space="preserve"> </w:t>
      </w:r>
      <w:r w:rsidRPr="006D2B7D">
        <w:t>деятельности по получению нового знания в рамках учебного</w:t>
      </w:r>
      <w:r>
        <w:t xml:space="preserve"> </w:t>
      </w:r>
      <w:r w:rsidRPr="006D2B7D">
        <w:t>предмета, его</w:t>
      </w:r>
      <w:r>
        <w:t xml:space="preserve"> </w:t>
      </w:r>
      <w:r w:rsidRPr="006D2B7D"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Основные предметные результаты обучения биологии: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1) усвоение системы научных знаний о живой природе и закономерностях её развития для формирования естественно</w:t>
      </w:r>
      <w:r>
        <w:t>-</w:t>
      </w:r>
      <w:r w:rsidRPr="006D2B7D">
        <w:t>научной картины мира;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2) формирование первоначальных систематизированных</w:t>
      </w:r>
      <w:r>
        <w:t xml:space="preserve"> </w:t>
      </w:r>
      <w:r w:rsidRPr="006D2B7D">
        <w:t>представлений о биологических объектах, процессах, явлениях</w:t>
      </w:r>
      <w:r>
        <w:t xml:space="preserve">, </w:t>
      </w:r>
      <w:r w:rsidRPr="006D2B7D">
        <w:t xml:space="preserve">закономерностях, об основных биологических теориях, </w:t>
      </w:r>
      <w:proofErr w:type="spellStart"/>
      <w:r w:rsidRPr="006D2B7D">
        <w:t>экосистемной</w:t>
      </w:r>
      <w:proofErr w:type="spellEnd"/>
      <w:r w:rsidRPr="006D2B7D"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r>
        <w:t xml:space="preserve">по </w:t>
      </w:r>
      <w:r w:rsidRPr="006D2B7D">
        <w:t>отношению к живой природе, здоровью своему и окружающих</w:t>
      </w:r>
      <w:r>
        <w:t xml:space="preserve">, </w:t>
      </w:r>
      <w:r w:rsidRPr="006D2B7D">
        <w:t>осознание необходимости сохранения биоразнообразия и природных местообитаний;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6) объяснение роли биологии в практической деятельности людей, места и роли человека в природе, родства общности происхождения и</w:t>
      </w:r>
      <w:r>
        <w:t xml:space="preserve"> </w:t>
      </w:r>
      <w:r w:rsidRPr="006D2B7D">
        <w:t>эволюции растений и животных;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7) овладение методами биологической науки; наблюдение и</w:t>
      </w:r>
      <w:r>
        <w:t xml:space="preserve"> </w:t>
      </w:r>
      <w:r w:rsidRPr="006D2B7D">
        <w:t>описание биологических объектов и процессов; постановка биологических экспериментов и объяснение их результатов;</w:t>
      </w:r>
    </w:p>
    <w:p w:rsidR="00752017" w:rsidRPr="006D2B7D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752017" w:rsidRPr="002A2596" w:rsidRDefault="00752017" w:rsidP="00752017">
      <w:pPr>
        <w:autoSpaceDE w:val="0"/>
        <w:autoSpaceDN w:val="0"/>
        <w:adjustRightInd w:val="0"/>
        <w:spacing w:after="0" w:line="240" w:lineRule="auto"/>
        <w:jc w:val="both"/>
      </w:pPr>
      <w:r w:rsidRPr="006D2B7D">
        <w:t>9) освоение приёмов оказания первой помощи, рациональной</w:t>
      </w:r>
      <w:r>
        <w:t xml:space="preserve"> </w:t>
      </w:r>
      <w:r w:rsidRPr="006D2B7D">
        <w:t>организации труда и отдыха, выращивания и размножения культурных растений и домашних животных, ухода за ними.</w:t>
      </w:r>
    </w:p>
    <w:p w:rsidR="00DF5A3A" w:rsidRDefault="00DF5A3A">
      <w:pPr>
        <w:rPr>
          <w:b/>
          <w:bCs/>
        </w:rPr>
      </w:pPr>
    </w:p>
    <w:p w:rsidR="00752017" w:rsidRDefault="00752017">
      <w:pPr>
        <w:rPr>
          <w:b/>
          <w:bCs/>
        </w:rPr>
      </w:pPr>
      <w:r w:rsidRPr="00710348">
        <w:rPr>
          <w:b/>
          <w:bCs/>
        </w:rPr>
        <w:t>Содержание учебного курса</w:t>
      </w:r>
    </w:p>
    <w:p w:rsidR="00DF5A3A" w:rsidRPr="00DF5A3A" w:rsidRDefault="00DF5A3A">
      <w:pPr>
        <w:rPr>
          <w:bCs/>
        </w:rPr>
      </w:pPr>
      <w:r w:rsidRPr="00DF5A3A">
        <w:rPr>
          <w:bCs/>
        </w:rPr>
        <w:t xml:space="preserve">Основное отличие </w:t>
      </w:r>
      <w:r>
        <w:rPr>
          <w:bCs/>
        </w:rPr>
        <w:t xml:space="preserve">содержания базового и повышенного уровня обучения заключается в содержании материала урока. На уровне </w:t>
      </w:r>
      <w:proofErr w:type="spellStart"/>
      <w:r>
        <w:rPr>
          <w:bCs/>
        </w:rPr>
        <w:t>предпрофильного</w:t>
      </w:r>
      <w:proofErr w:type="spellEnd"/>
      <w:r>
        <w:rPr>
          <w:bCs/>
        </w:rPr>
        <w:t xml:space="preserve"> образования большее внимание уделяется гигиене и </w:t>
      </w:r>
      <w:r w:rsidR="00B40423">
        <w:rPr>
          <w:bCs/>
        </w:rPr>
        <w:t>формированию представлений о здоровом образе жизни.</w:t>
      </w:r>
    </w:p>
    <w:p w:rsidR="00752017" w:rsidRPr="001A4AEE" w:rsidRDefault="00752017">
      <w:pPr>
        <w:rPr>
          <w:b/>
        </w:rPr>
      </w:pPr>
      <w:r w:rsidRPr="001A4AEE">
        <w:rPr>
          <w:b/>
        </w:rPr>
        <w:t>8 класс</w:t>
      </w:r>
    </w:p>
    <w:p w:rsidR="009E7DFD" w:rsidRDefault="009E7DFD">
      <w:pPr>
        <w:rPr>
          <w:bCs/>
          <w:iCs/>
        </w:rPr>
      </w:pPr>
      <w:r>
        <w:rPr>
          <w:bCs/>
          <w:iCs/>
        </w:rPr>
        <w:lastRenderedPageBreak/>
        <w:t>Введение 1 час</w:t>
      </w:r>
    </w:p>
    <w:p w:rsidR="009E7DFD" w:rsidRDefault="00E07C0F" w:rsidP="00E07C0F">
      <w:pPr>
        <w:spacing w:after="0" w:line="240" w:lineRule="auto"/>
      </w:pPr>
      <w:r w:rsidRPr="00DB39E7">
        <w:t xml:space="preserve">    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</w:t>
      </w:r>
    </w:p>
    <w:p w:rsidR="00E07C0F" w:rsidRDefault="00E07C0F" w:rsidP="00E07C0F">
      <w:pPr>
        <w:spacing w:after="0" w:line="240" w:lineRule="auto"/>
      </w:pPr>
      <w:r>
        <w:t>Наследственность, среда и образ жизни – факторы здоровья 4 часа</w:t>
      </w:r>
    </w:p>
    <w:p w:rsidR="00E07C0F" w:rsidRDefault="00E07C0F" w:rsidP="00E07C0F">
      <w:pPr>
        <w:spacing w:after="0" w:line="240" w:lineRule="auto"/>
      </w:pPr>
    </w:p>
    <w:p w:rsidR="00E07C0F" w:rsidRDefault="00E07C0F" w:rsidP="00E07C0F">
      <w:pPr>
        <w:spacing w:after="0" w:line="240" w:lineRule="auto"/>
      </w:pPr>
      <w:r w:rsidRPr="00DB39E7">
        <w:t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</w:t>
      </w:r>
    </w:p>
    <w:p w:rsidR="00E07C0F" w:rsidRDefault="00E07C0F" w:rsidP="00E07C0F">
      <w:pPr>
        <w:spacing w:after="0" w:line="240" w:lineRule="auto"/>
      </w:pPr>
    </w:p>
    <w:p w:rsidR="00E07C0F" w:rsidRDefault="00E07C0F" w:rsidP="00E07C0F">
      <w:pPr>
        <w:spacing w:after="0" w:line="240" w:lineRule="auto"/>
      </w:pPr>
      <w:r>
        <w:t>Целостность организма человека – основа его жизнедеятельности</w:t>
      </w:r>
      <w:r w:rsidR="0016500E">
        <w:t xml:space="preserve"> 3 часа</w:t>
      </w:r>
    </w:p>
    <w:p w:rsidR="00A55A02" w:rsidRDefault="00A55A02" w:rsidP="00E07C0F">
      <w:pPr>
        <w:spacing w:after="0" w:line="240" w:lineRule="auto"/>
      </w:pPr>
    </w:p>
    <w:p w:rsidR="0016500E" w:rsidRDefault="00A55A02" w:rsidP="00E07C0F">
      <w:pPr>
        <w:spacing w:after="0" w:line="240" w:lineRule="auto"/>
      </w:pPr>
      <w:r w:rsidRPr="00DB39E7">
        <w:t>Строение организма человека: клетки, ткани, органы, системы органов. Методы изучения организма человека.</w:t>
      </w:r>
    </w:p>
    <w:p w:rsidR="009E7DFD" w:rsidRDefault="009E7DFD" w:rsidP="00E07C0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9E7DFD" w:rsidRDefault="00A55A02" w:rsidP="00A55A02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Системы жизнеобеспечения. Формирование культуры здоровья.14 часов</w:t>
      </w:r>
    </w:p>
    <w:p w:rsidR="00A55A02" w:rsidRDefault="00A55A02" w:rsidP="00A55A02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306071" w:rsidRPr="00DB39E7" w:rsidRDefault="00306071" w:rsidP="00306071">
      <w:pPr>
        <w:autoSpaceDE w:val="0"/>
        <w:autoSpaceDN w:val="0"/>
        <w:adjustRightInd w:val="0"/>
        <w:spacing w:after="0" w:line="240" w:lineRule="auto"/>
        <w:jc w:val="both"/>
      </w:pPr>
      <w:r w:rsidRPr="00DB39E7">
        <w:t xml:space="preserve"> Опора и движение. Опорно-двигательная система. Профилактика травматизма. Значение физических упражнений и культуры</w:t>
      </w:r>
      <w:r>
        <w:t xml:space="preserve"> </w:t>
      </w:r>
      <w:r w:rsidRPr="00DB39E7">
        <w:t>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55A02" w:rsidRDefault="00306071" w:rsidP="00306071">
      <w:pPr>
        <w:autoSpaceDE w:val="0"/>
        <w:autoSpaceDN w:val="0"/>
        <w:adjustRightInd w:val="0"/>
        <w:spacing w:after="0" w:line="240" w:lineRule="auto"/>
        <w:jc w:val="both"/>
      </w:pPr>
      <w:r w:rsidRPr="00DB39E7"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профилактики. Вред </w:t>
      </w:r>
      <w:proofErr w:type="spellStart"/>
      <w:r w:rsidRPr="00DB39E7">
        <w:t>табакокурения</w:t>
      </w:r>
      <w:proofErr w:type="spellEnd"/>
      <w:r w:rsidRPr="00DB39E7">
        <w:t>. Питание. Пищеварение. Пищеварительная система. Нарушения работы пищеварительной системы и их профилактика. 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</w:t>
      </w:r>
      <w:r>
        <w:t xml:space="preserve"> </w:t>
      </w:r>
      <w:r w:rsidRPr="00DB39E7">
        <w:t>и режим питания. Покровы тела. Строение и функции кожи. Роль кожи в терморегуляции. Уход за кожей, волосами, ногтями. Приёмы оказания первой помощи при обморожениях и их профилактика. Закаливание организма. Выделение. Строение и функции выделительной системы. Заболевания органов мочевыделительной системы и их предупреждение.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306071" w:rsidRDefault="00306071" w:rsidP="0030607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9E7DFD" w:rsidRDefault="00306071" w:rsidP="0030607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iCs/>
        </w:rPr>
        <w:t>Репродуктивная система и здоровье 3 часа</w:t>
      </w:r>
    </w:p>
    <w:p w:rsidR="009E7DFD" w:rsidRDefault="009E7DFD" w:rsidP="0030607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306071" w:rsidRDefault="00306071" w:rsidP="00306071">
      <w:pPr>
        <w:autoSpaceDE w:val="0"/>
        <w:autoSpaceDN w:val="0"/>
        <w:adjustRightInd w:val="0"/>
        <w:spacing w:after="0" w:line="240" w:lineRule="auto"/>
        <w:jc w:val="both"/>
      </w:pPr>
      <w:r w:rsidRPr="00DB39E7">
        <w:t>Размножение и развитие. Половые железы и половые клетки. Половое созревание. Инфекции, передающиеся половым путём, их</w:t>
      </w:r>
      <w:r>
        <w:t xml:space="preserve"> </w:t>
      </w:r>
      <w:r w:rsidRPr="00DB39E7">
        <w:t>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306071" w:rsidRDefault="00306071" w:rsidP="00306071">
      <w:pPr>
        <w:autoSpaceDE w:val="0"/>
        <w:autoSpaceDN w:val="0"/>
        <w:adjustRightInd w:val="0"/>
        <w:spacing w:after="0" w:line="240" w:lineRule="auto"/>
        <w:jc w:val="both"/>
      </w:pPr>
    </w:p>
    <w:p w:rsidR="00306071" w:rsidRDefault="00306071" w:rsidP="00306071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Система регуляции жизнедеятельности и здоровье 3 часа</w:t>
      </w:r>
    </w:p>
    <w:p w:rsidR="00C66B93" w:rsidRDefault="00C66B93" w:rsidP="00306071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306071" w:rsidRDefault="00C66B93" w:rsidP="0030607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B39E7">
        <w:t xml:space="preserve"> 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9E7DFD" w:rsidRDefault="009E7DFD" w:rsidP="009E7DF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C66B93" w:rsidRDefault="00C66B93" w:rsidP="00C66B93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Связь организма с окружающей средой. Сенсорные системы 3 часа</w:t>
      </w:r>
    </w:p>
    <w:p w:rsidR="00C66B93" w:rsidRDefault="00C66B93" w:rsidP="00C66B93">
      <w:pPr>
        <w:autoSpaceDE w:val="0"/>
        <w:autoSpaceDN w:val="0"/>
        <w:adjustRightInd w:val="0"/>
        <w:spacing w:after="0" w:line="240" w:lineRule="auto"/>
        <w:jc w:val="both"/>
      </w:pPr>
      <w:r w:rsidRPr="00DB39E7"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</w:t>
      </w:r>
      <w:r>
        <w:t>раз жизни. Соблюдение санитарно-</w:t>
      </w:r>
      <w:r w:rsidRPr="00DB39E7">
        <w:t>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</w:t>
      </w:r>
      <w:r>
        <w:t xml:space="preserve"> </w:t>
      </w:r>
      <w:r w:rsidRPr="00DB39E7">
        <w:t>состояние здоровья.</w:t>
      </w:r>
    </w:p>
    <w:p w:rsidR="00C66B93" w:rsidRDefault="00C66B93" w:rsidP="00C66B9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66B93" w:rsidRDefault="001A4AEE" w:rsidP="00C66B9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1A4AEE" w:rsidRDefault="008B5833" w:rsidP="00C66B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7231">
        <w:rPr>
          <w:b/>
        </w:rPr>
        <w:t>Введение. Особенности биологического познания</w:t>
      </w:r>
      <w:r>
        <w:rPr>
          <w:b/>
        </w:rPr>
        <w:t xml:space="preserve"> (1</w:t>
      </w:r>
      <w:r w:rsidRPr="001B7231">
        <w:rPr>
          <w:b/>
        </w:rPr>
        <w:t xml:space="preserve"> ч)</w:t>
      </w:r>
    </w:p>
    <w:p w:rsidR="00670C17" w:rsidRDefault="00670C17" w:rsidP="00C66B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70C17" w:rsidRPr="001B7231" w:rsidRDefault="00670C17" w:rsidP="008458F2">
      <w:pPr>
        <w:contextualSpacing/>
        <w:jc w:val="both"/>
      </w:pPr>
      <w:r w:rsidRPr="001B7231">
        <w:t>Живые</w:t>
      </w:r>
      <w:r>
        <w:t xml:space="preserve"> системы: клетка, организм, по</w:t>
      </w:r>
      <w:r w:rsidRPr="001B7231">
        <w:t>пуляция, вид, природное сообщество и</w:t>
      </w:r>
    </w:p>
    <w:p w:rsidR="00670C17" w:rsidRDefault="00670C17" w:rsidP="008458F2">
      <w:pPr>
        <w:autoSpaceDE w:val="0"/>
        <w:autoSpaceDN w:val="0"/>
        <w:adjustRightInd w:val="0"/>
        <w:spacing w:after="0" w:line="240" w:lineRule="auto"/>
        <w:jc w:val="both"/>
      </w:pPr>
      <w:r w:rsidRPr="001B7231">
        <w:t>экос</w:t>
      </w:r>
      <w:r>
        <w:t xml:space="preserve">истемы. Основные свойства живых систем и экосистем. Науки, изучающие </w:t>
      </w:r>
      <w:r w:rsidRPr="001B7231">
        <w:t>живые системы.</w:t>
      </w:r>
    </w:p>
    <w:p w:rsidR="00670C17" w:rsidRDefault="00670C17" w:rsidP="008458F2">
      <w:pPr>
        <w:autoSpaceDE w:val="0"/>
        <w:autoSpaceDN w:val="0"/>
        <w:adjustRightInd w:val="0"/>
        <w:spacing w:after="0" w:line="240" w:lineRule="auto"/>
        <w:jc w:val="both"/>
      </w:pPr>
    </w:p>
    <w:p w:rsidR="00670C17" w:rsidRDefault="00670C17" w:rsidP="008458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7231">
        <w:rPr>
          <w:b/>
        </w:rPr>
        <w:t>Организм (</w:t>
      </w:r>
      <w:r>
        <w:rPr>
          <w:b/>
        </w:rPr>
        <w:t>9</w:t>
      </w:r>
      <w:r w:rsidRPr="001B7231">
        <w:rPr>
          <w:b/>
        </w:rPr>
        <w:t xml:space="preserve"> ч)</w:t>
      </w:r>
    </w:p>
    <w:p w:rsidR="00670C17" w:rsidRDefault="00FA2C89" w:rsidP="008458F2">
      <w:pPr>
        <w:contextualSpacing/>
        <w:jc w:val="both"/>
      </w:pPr>
      <w:r w:rsidRPr="001B7231">
        <w:t>Общ</w:t>
      </w:r>
      <w:r>
        <w:t xml:space="preserve">ая характеристика организма как </w:t>
      </w:r>
      <w:r w:rsidRPr="001B7231">
        <w:t>живой системы. Взаимосвязь клеток,</w:t>
      </w:r>
      <w:r>
        <w:t xml:space="preserve"> </w:t>
      </w:r>
      <w:r w:rsidRPr="001B7231">
        <w:t xml:space="preserve">тканей, органов и </w:t>
      </w:r>
      <w:r>
        <w:t>систем органов в ор</w:t>
      </w:r>
      <w:r w:rsidRPr="001B7231">
        <w:t>ган</w:t>
      </w:r>
      <w:r>
        <w:t xml:space="preserve">изме. Связь организма с внешней </w:t>
      </w:r>
      <w:r w:rsidRPr="001B7231">
        <w:t>средой. Удовлетворение потребностей —основа поведения организма.</w:t>
      </w:r>
    </w:p>
    <w:p w:rsidR="00FA2C89" w:rsidRPr="00FA2C89" w:rsidRDefault="00FA2C89" w:rsidP="008458F2">
      <w:pPr>
        <w:contextualSpacing/>
        <w:jc w:val="both"/>
      </w:pPr>
    </w:p>
    <w:p w:rsidR="00FA2C89" w:rsidRDefault="00FA2C89" w:rsidP="008458F2">
      <w:pPr>
        <w:contextualSpacing/>
        <w:jc w:val="both"/>
      </w:pPr>
      <w:r w:rsidRPr="00320F7F">
        <w:t>Рост и развитие организмов. Размножение. Бесполое и половое размножение. Половые клетки.</w:t>
      </w:r>
    </w:p>
    <w:p w:rsidR="00FA2C89" w:rsidRDefault="00FA2C89" w:rsidP="008458F2">
      <w:pPr>
        <w:contextualSpacing/>
        <w:jc w:val="both"/>
      </w:pPr>
    </w:p>
    <w:p w:rsidR="00FA2C89" w:rsidRDefault="00FA2C89" w:rsidP="008458F2">
      <w:pPr>
        <w:contextualSpacing/>
        <w:jc w:val="both"/>
      </w:pPr>
      <w:r w:rsidRPr="00AB161F">
        <w:t>Вну</w:t>
      </w:r>
      <w:r>
        <w:t xml:space="preserve">триутробный и </w:t>
      </w:r>
      <w:proofErr w:type="spellStart"/>
      <w:r>
        <w:t>внеутробный</w:t>
      </w:r>
      <w:proofErr w:type="spellEnd"/>
      <w:r>
        <w:t xml:space="preserve"> пери</w:t>
      </w:r>
      <w:r w:rsidRPr="00AB161F">
        <w:t xml:space="preserve">оды </w:t>
      </w:r>
      <w:r>
        <w:t>(новорождённости, грудного воз</w:t>
      </w:r>
      <w:r w:rsidRPr="00AB161F">
        <w:t>ра</w:t>
      </w:r>
      <w:r>
        <w:t xml:space="preserve">ста, раннего детского возраста, </w:t>
      </w:r>
      <w:proofErr w:type="spellStart"/>
      <w:r>
        <w:t>дошк</w:t>
      </w:r>
      <w:proofErr w:type="spellEnd"/>
      <w:r>
        <w:t>.</w:t>
      </w:r>
      <w:r w:rsidRPr="00AB161F">
        <w:t xml:space="preserve"> возраста, </w:t>
      </w:r>
      <w:proofErr w:type="spellStart"/>
      <w:r w:rsidRPr="00AB161F">
        <w:t>младшегошкол</w:t>
      </w:r>
      <w:r>
        <w:t>ьного</w:t>
      </w:r>
      <w:proofErr w:type="spellEnd"/>
      <w:r>
        <w:t xml:space="preserve"> возраста, старшего </w:t>
      </w:r>
      <w:proofErr w:type="spellStart"/>
      <w:r>
        <w:t>школьн</w:t>
      </w:r>
      <w:proofErr w:type="spellEnd"/>
      <w:r>
        <w:t xml:space="preserve"> возраста). Возрастные периоды </w:t>
      </w:r>
      <w:r w:rsidRPr="00AB161F">
        <w:t>развития детей.</w:t>
      </w:r>
    </w:p>
    <w:p w:rsidR="00FA2C89" w:rsidRDefault="00FA2C89" w:rsidP="008458F2">
      <w:pPr>
        <w:contextualSpacing/>
        <w:jc w:val="both"/>
      </w:pPr>
      <w:r w:rsidRPr="00AB161F">
        <w:t>Наслед</w:t>
      </w:r>
      <w:r>
        <w:t>ственность и изменчивость — об</w:t>
      </w:r>
      <w:r w:rsidRPr="00AB161F">
        <w:t>щие свойства организ</w:t>
      </w:r>
      <w:r>
        <w:t>мов. Наследствен</w:t>
      </w:r>
      <w:r w:rsidRPr="00AB161F">
        <w:t>ная ин</w:t>
      </w:r>
      <w:r>
        <w:t>формация, её носители. Виды из</w:t>
      </w:r>
      <w:r w:rsidRPr="00AB161F">
        <w:t>менчивости. Генетическая символика.</w:t>
      </w:r>
    </w:p>
    <w:p w:rsidR="00160830" w:rsidRDefault="00160830" w:rsidP="008458F2">
      <w:pPr>
        <w:contextualSpacing/>
        <w:jc w:val="both"/>
      </w:pPr>
    </w:p>
    <w:p w:rsidR="00160830" w:rsidRPr="008458F2" w:rsidRDefault="00160830" w:rsidP="008458F2">
      <w:pPr>
        <w:contextualSpacing/>
        <w:jc w:val="both"/>
      </w:pPr>
      <w:r w:rsidRPr="00275932">
        <w:t xml:space="preserve">Понятия: внешняя среда, экологические факторы. Классификация </w:t>
      </w:r>
      <w:proofErr w:type="gramStart"/>
      <w:r w:rsidRPr="00275932">
        <w:t>экологи</w:t>
      </w:r>
      <w:r>
        <w:t>-</w:t>
      </w:r>
      <w:proofErr w:type="spellStart"/>
      <w:r w:rsidRPr="00275932">
        <w:t>ческих</w:t>
      </w:r>
      <w:proofErr w:type="spellEnd"/>
      <w:proofErr w:type="gramEnd"/>
      <w:r w:rsidRPr="00275932">
        <w:t xml:space="preserve"> факторов. Действие экологических факторов на организм. Пределы</w:t>
      </w:r>
      <w:r>
        <w:t xml:space="preserve"> </w:t>
      </w:r>
      <w:r w:rsidRPr="00275932">
        <w:t>выносливости. Взаимодействие факторов. Ограничивающий фактор. Практическое значение знаний о закономерностях действия факторов.</w:t>
      </w:r>
      <w:r>
        <w:t xml:space="preserve"> </w:t>
      </w:r>
      <w:r w:rsidR="00FA2C89" w:rsidRPr="00320F7F">
        <w:t>Оплодотворение</w:t>
      </w:r>
      <w:r w:rsidR="00FA2C89">
        <w:rPr>
          <w:b/>
          <w:sz w:val="28"/>
          <w:szCs w:val="28"/>
        </w:rPr>
        <w:t xml:space="preserve"> </w:t>
      </w:r>
    </w:p>
    <w:p w:rsidR="00160830" w:rsidRPr="00D335CA" w:rsidRDefault="00160830" w:rsidP="008458F2">
      <w:pPr>
        <w:contextualSpacing/>
        <w:jc w:val="both"/>
      </w:pPr>
      <w:r w:rsidRPr="00D335CA">
        <w:t>Экст</w:t>
      </w:r>
      <w:r>
        <w:t>ремальные факторы. Стресс, при</w:t>
      </w:r>
      <w:r w:rsidRPr="00D335CA">
        <w:t xml:space="preserve">чины его возникновения. Виды </w:t>
      </w:r>
      <w:proofErr w:type="spellStart"/>
      <w:r w:rsidRPr="00D335CA">
        <w:t>стрес</w:t>
      </w:r>
      <w:proofErr w:type="spellEnd"/>
    </w:p>
    <w:p w:rsidR="00160830" w:rsidRDefault="00160830" w:rsidP="008458F2">
      <w:pPr>
        <w:contextualSpacing/>
        <w:jc w:val="both"/>
      </w:pPr>
      <w:proofErr w:type="spellStart"/>
      <w:r w:rsidRPr="00D335CA">
        <w:t>са</w:t>
      </w:r>
      <w:proofErr w:type="spellEnd"/>
      <w:r w:rsidRPr="00D335CA">
        <w:t xml:space="preserve">: полезный стресс, </w:t>
      </w:r>
      <w:proofErr w:type="spellStart"/>
      <w:r w:rsidRPr="00D335CA">
        <w:t>дистрес</w:t>
      </w:r>
      <w:r>
        <w:t>с</w:t>
      </w:r>
      <w:proofErr w:type="spellEnd"/>
      <w:r>
        <w:t xml:space="preserve"> (вред</w:t>
      </w:r>
      <w:r w:rsidRPr="00D335CA">
        <w:t xml:space="preserve">ный стресс). Стадии </w:t>
      </w:r>
      <w:proofErr w:type="spellStart"/>
      <w:r w:rsidRPr="00D335CA">
        <w:t>дистресса</w:t>
      </w:r>
      <w:proofErr w:type="spellEnd"/>
      <w:r w:rsidRPr="00D335CA">
        <w:t>.</w:t>
      </w:r>
    </w:p>
    <w:p w:rsidR="00160830" w:rsidRDefault="00160830" w:rsidP="008458F2">
      <w:pPr>
        <w:contextualSpacing/>
        <w:jc w:val="both"/>
      </w:pPr>
    </w:p>
    <w:p w:rsidR="00160830" w:rsidRDefault="00160830" w:rsidP="008458F2">
      <w:pPr>
        <w:contextualSpacing/>
        <w:jc w:val="both"/>
        <w:rPr>
          <w:b/>
        </w:rPr>
      </w:pPr>
      <w:r w:rsidRPr="00652332">
        <w:rPr>
          <w:b/>
        </w:rPr>
        <w:t>Вид. Популяция. Эволюция видов (</w:t>
      </w:r>
      <w:r>
        <w:rPr>
          <w:b/>
        </w:rPr>
        <w:t>13</w:t>
      </w:r>
      <w:r w:rsidRPr="00652332">
        <w:rPr>
          <w:b/>
        </w:rPr>
        <w:t>ч)</w:t>
      </w:r>
    </w:p>
    <w:p w:rsidR="00160830" w:rsidRPr="00D335CA" w:rsidRDefault="00160830" w:rsidP="008458F2">
      <w:pPr>
        <w:contextualSpacing/>
        <w:jc w:val="both"/>
      </w:pPr>
    </w:p>
    <w:p w:rsidR="008258C3" w:rsidRPr="00012460" w:rsidRDefault="008258C3" w:rsidP="008458F2">
      <w:pPr>
        <w:contextualSpacing/>
        <w:jc w:val="both"/>
      </w:pPr>
      <w:r w:rsidRPr="00652332">
        <w:lastRenderedPageBreak/>
        <w:t>Вид</w:t>
      </w:r>
      <w:r>
        <w:t>, критерии вида. Человек разум</w:t>
      </w:r>
      <w:r w:rsidRPr="00652332">
        <w:t>н</w:t>
      </w:r>
      <w:r>
        <w:t xml:space="preserve">ый — биосоциальный вид. Видовые критерии. Цели и задачи, </w:t>
      </w:r>
      <w:r w:rsidRPr="00652332">
        <w:t>организация лабораторной работы.</w:t>
      </w:r>
      <w:r>
        <w:t xml:space="preserve"> </w:t>
      </w:r>
      <w:r w:rsidRPr="00012460">
        <w:t>Попу</w:t>
      </w:r>
      <w:r>
        <w:t>ляция — структурная единица ви</w:t>
      </w:r>
      <w:r w:rsidRPr="00012460">
        <w:t xml:space="preserve">да, </w:t>
      </w:r>
      <w:proofErr w:type="spellStart"/>
      <w:r w:rsidRPr="00012460">
        <w:t>надорга</w:t>
      </w:r>
      <w:proofErr w:type="spellEnd"/>
      <w:r>
        <w:t>-</w:t>
      </w:r>
      <w:r w:rsidRPr="00012460">
        <w:t>низменная живая система.</w:t>
      </w:r>
    </w:p>
    <w:p w:rsidR="00160830" w:rsidRDefault="008258C3" w:rsidP="008458F2">
      <w:pPr>
        <w:contextualSpacing/>
        <w:jc w:val="both"/>
        <w:rPr>
          <w:b/>
          <w:sz w:val="28"/>
          <w:szCs w:val="28"/>
        </w:rPr>
      </w:pPr>
      <w:r w:rsidRPr="00012460">
        <w:t>Взаи</w:t>
      </w:r>
      <w:r>
        <w:t xml:space="preserve">моотношения особей внутри популяции, их значение для её </w:t>
      </w:r>
      <w:r w:rsidRPr="00012460">
        <w:t>длит</w:t>
      </w:r>
      <w:r>
        <w:t xml:space="preserve">ельного устойчив. </w:t>
      </w:r>
      <w:r w:rsidRPr="00012460">
        <w:t>существования.</w:t>
      </w:r>
      <w:r>
        <w:t xml:space="preserve"> </w:t>
      </w:r>
    </w:p>
    <w:p w:rsidR="008258C3" w:rsidRDefault="008258C3" w:rsidP="008458F2">
      <w:pPr>
        <w:contextualSpacing/>
        <w:jc w:val="both"/>
      </w:pPr>
      <w:r w:rsidRPr="00012460">
        <w:t>Возрастная и половая структуры популяции</w:t>
      </w:r>
      <w:r>
        <w:t xml:space="preserve">. Простая возрастная структура, </w:t>
      </w:r>
      <w:r w:rsidRPr="00012460">
        <w:t xml:space="preserve">сложная возрастная структура популяции. Пирамиды возрастов, описание </w:t>
      </w:r>
    </w:p>
    <w:p w:rsidR="00160830" w:rsidRDefault="008258C3" w:rsidP="008458F2">
      <w:pPr>
        <w:contextualSpacing/>
        <w:jc w:val="both"/>
      </w:pPr>
      <w:r>
        <w:t>со</w:t>
      </w:r>
      <w:r w:rsidRPr="00012460">
        <w:t>стоян</w:t>
      </w:r>
      <w:r>
        <w:t>ия популяции. Практическое зна</w:t>
      </w:r>
      <w:r w:rsidRPr="00012460">
        <w:t>чение знаний о структуре популяций.</w:t>
      </w:r>
    </w:p>
    <w:p w:rsidR="008258C3" w:rsidRPr="004F1DF2" w:rsidRDefault="008258C3" w:rsidP="008458F2">
      <w:pPr>
        <w:contextualSpacing/>
        <w:jc w:val="both"/>
      </w:pPr>
      <w:r w:rsidRPr="004F1DF2">
        <w:t>Ест</w:t>
      </w:r>
      <w:r>
        <w:t xml:space="preserve">ественный отбор — основа учения </w:t>
      </w:r>
      <w:r w:rsidRPr="004F1DF2">
        <w:t>Дарвина. Синтетическая теория эволюции. Популяция — единица эволюции.</w:t>
      </w:r>
      <w:r>
        <w:t xml:space="preserve"> </w:t>
      </w:r>
      <w:r w:rsidRPr="004F1DF2">
        <w:t>Гено</w:t>
      </w:r>
      <w:r>
        <w:t xml:space="preserve">фонд популяции. Вклад С.С. </w:t>
      </w:r>
      <w:proofErr w:type="spellStart"/>
      <w:r>
        <w:t>Чет</w:t>
      </w:r>
      <w:r w:rsidRPr="004F1DF2">
        <w:t>верикова</w:t>
      </w:r>
      <w:proofErr w:type="spellEnd"/>
      <w:r w:rsidRPr="004F1DF2">
        <w:t xml:space="preserve"> в разработку эволюционных</w:t>
      </w:r>
      <w:r>
        <w:t xml:space="preserve"> </w:t>
      </w:r>
      <w:r w:rsidRPr="004F1DF2">
        <w:t>представлений. Естественный отбор, его</w:t>
      </w:r>
    </w:p>
    <w:p w:rsidR="003B71F8" w:rsidRDefault="008258C3" w:rsidP="008458F2">
      <w:pPr>
        <w:contextualSpacing/>
        <w:jc w:val="both"/>
      </w:pPr>
      <w:r w:rsidRPr="004F1DF2">
        <w:t>формы. Изоляция — фактор эволюции.</w:t>
      </w:r>
      <w:r>
        <w:t xml:space="preserve"> </w:t>
      </w:r>
      <w:r w:rsidRPr="004F1DF2">
        <w:t>Виды изоляции.</w:t>
      </w:r>
      <w:r w:rsidR="003B71F8" w:rsidRPr="003B71F8">
        <w:t xml:space="preserve"> </w:t>
      </w:r>
      <w:r w:rsidR="003B71F8" w:rsidRPr="004F1DF2">
        <w:t>При</w:t>
      </w:r>
      <w:r w:rsidR="003B71F8">
        <w:t xml:space="preserve">способленность организмов — результат действия факторов </w:t>
      </w:r>
      <w:r w:rsidR="003B71F8" w:rsidRPr="004F1DF2">
        <w:t>эволю</w:t>
      </w:r>
      <w:r w:rsidR="003B71F8">
        <w:t xml:space="preserve">ции. </w:t>
      </w:r>
      <w:r w:rsidR="003B71F8" w:rsidRPr="004F1DF2">
        <w:t>Приспособит</w:t>
      </w:r>
      <w:r w:rsidR="003B71F8">
        <w:t>. окраска. Причи</w:t>
      </w:r>
      <w:r w:rsidR="003B71F8" w:rsidRPr="004F1DF2">
        <w:t>ны</w:t>
      </w:r>
      <w:r w:rsidR="003B71F8">
        <w:t xml:space="preserve"> возникновения приспособленнос</w:t>
      </w:r>
      <w:r w:rsidR="003B71F8" w:rsidRPr="004F1DF2">
        <w:t xml:space="preserve">ти, </w:t>
      </w:r>
      <w:r w:rsidR="003B71F8">
        <w:t xml:space="preserve">её относительный характер.  </w:t>
      </w:r>
      <w:r w:rsidR="003B71F8" w:rsidRPr="005C5420">
        <w:t>Теория антропогенеза в трудах Ч. Дарвина. Сходство человека и позвоночных</w:t>
      </w:r>
      <w:r w:rsidR="003B71F8">
        <w:t xml:space="preserve"> </w:t>
      </w:r>
      <w:r w:rsidR="003B71F8" w:rsidRPr="005C5420">
        <w:t xml:space="preserve">животных. </w:t>
      </w:r>
      <w:r w:rsidR="003B71F8">
        <w:t>Сходство и различия челове</w:t>
      </w:r>
      <w:r w:rsidR="003B71F8" w:rsidRPr="005C5420">
        <w:t xml:space="preserve">ка и </w:t>
      </w:r>
      <w:proofErr w:type="spellStart"/>
      <w:r w:rsidR="003B71F8" w:rsidRPr="005C5420">
        <w:t>человекообр</w:t>
      </w:r>
      <w:proofErr w:type="spellEnd"/>
      <w:r w:rsidR="003B71F8">
        <w:t>. обезьян. Харак</w:t>
      </w:r>
      <w:r w:rsidR="003B71F8" w:rsidRPr="005C5420">
        <w:t>терны</w:t>
      </w:r>
      <w:r w:rsidR="003B71F8">
        <w:t xml:space="preserve">е особенности предковых форм на </w:t>
      </w:r>
      <w:r w:rsidR="003B71F8" w:rsidRPr="005C5420">
        <w:t>основных этапах эволюции человека.</w:t>
      </w:r>
      <w:r w:rsidR="003B71F8">
        <w:t xml:space="preserve"> И.М. Сеченов —основатель рефлектор</w:t>
      </w:r>
      <w:r w:rsidR="003B71F8" w:rsidRPr="008F3948">
        <w:t>ной теории.</w:t>
      </w:r>
    </w:p>
    <w:p w:rsidR="003B71F8" w:rsidRPr="008F3948" w:rsidRDefault="003B71F8" w:rsidP="008458F2">
      <w:pPr>
        <w:contextualSpacing/>
        <w:jc w:val="both"/>
      </w:pPr>
      <w:r w:rsidRPr="008F3948">
        <w:t xml:space="preserve"> И.П. Павлов — создатель</w:t>
      </w:r>
      <w:r>
        <w:t xml:space="preserve"> </w:t>
      </w:r>
      <w:r w:rsidRPr="008F3948">
        <w:t>учен</w:t>
      </w:r>
      <w:r>
        <w:t>ия о высшей нервной деятельнос</w:t>
      </w:r>
      <w:r w:rsidRPr="008F3948">
        <w:t>ти. С</w:t>
      </w:r>
      <w:r>
        <w:t>ущность рефлекторной теории Се</w:t>
      </w:r>
      <w:r w:rsidRPr="008F3948">
        <w:t>чено</w:t>
      </w:r>
      <w:r>
        <w:t xml:space="preserve">ва–Павлова. Взаимосвязь процессов </w:t>
      </w:r>
      <w:proofErr w:type="spellStart"/>
      <w:r>
        <w:t>возбужд</w:t>
      </w:r>
      <w:proofErr w:type="spellEnd"/>
      <w:r>
        <w:t xml:space="preserve">. и </w:t>
      </w:r>
      <w:r w:rsidRPr="008F3948">
        <w:t>торможения.</w:t>
      </w:r>
    </w:p>
    <w:p w:rsidR="00160830" w:rsidRDefault="003B71F8" w:rsidP="008458F2">
      <w:pPr>
        <w:contextualSpacing/>
        <w:jc w:val="both"/>
      </w:pPr>
      <w:r w:rsidRPr="008F3948">
        <w:t>Взаи</w:t>
      </w:r>
      <w:r>
        <w:t>мная индукция. Доминанта. Рабо</w:t>
      </w:r>
      <w:r w:rsidRPr="008F3948">
        <w:t xml:space="preserve">ты </w:t>
      </w:r>
      <w:r>
        <w:t xml:space="preserve"> </w:t>
      </w:r>
      <w:r w:rsidRPr="008F3948">
        <w:t>А.</w:t>
      </w:r>
      <w:r>
        <w:t>А. Ухтомского по изучению доми</w:t>
      </w:r>
      <w:r w:rsidRPr="008F3948">
        <w:t>нирующего очага возбуждения. Анализ</w:t>
      </w:r>
      <w:r>
        <w:t xml:space="preserve"> и синтез сигналов-раздражителей и от</w:t>
      </w:r>
      <w:r w:rsidRPr="008F3948">
        <w:t>ветной деятельности организма.</w:t>
      </w:r>
      <w:r>
        <w:t xml:space="preserve"> </w:t>
      </w:r>
      <w:r w:rsidR="00E23544">
        <w:t xml:space="preserve">Мышление как процесс отражения </w:t>
      </w:r>
      <w:r w:rsidRPr="008F3948">
        <w:t>д</w:t>
      </w:r>
      <w:r>
        <w:t xml:space="preserve">ействительности. Виды мышления. </w:t>
      </w:r>
      <w:r w:rsidRPr="008F3948">
        <w:t>Ра</w:t>
      </w:r>
      <w:r w:rsidR="00E23544">
        <w:t xml:space="preserve">зличие мыслительных процессов у </w:t>
      </w:r>
      <w:r w:rsidRPr="008F3948">
        <w:t>людей и животных. Осо</w:t>
      </w:r>
      <w:r>
        <w:t>бенности твор</w:t>
      </w:r>
      <w:r w:rsidRPr="008F3948">
        <w:t>чес</w:t>
      </w:r>
      <w:r>
        <w:t xml:space="preserve">кого мышления. Воображение, его </w:t>
      </w:r>
      <w:r w:rsidRPr="008F3948">
        <w:t xml:space="preserve">роль в </w:t>
      </w:r>
      <w:r>
        <w:t>творческой деятельности челове</w:t>
      </w:r>
      <w:r w:rsidRPr="008F3948">
        <w:t xml:space="preserve">ка.  </w:t>
      </w:r>
      <w:r w:rsidRPr="00DD1ADB">
        <w:t>Инди</w:t>
      </w:r>
      <w:r>
        <w:t>видуальные особенности восприя</w:t>
      </w:r>
      <w:r w:rsidRPr="00DD1ADB">
        <w:t xml:space="preserve">тия информации об </w:t>
      </w:r>
      <w:proofErr w:type="spellStart"/>
      <w:r w:rsidRPr="00DD1ADB">
        <w:t>окруж</w:t>
      </w:r>
      <w:proofErr w:type="spellEnd"/>
      <w:r>
        <w:t xml:space="preserve">. мире. </w:t>
      </w:r>
      <w:r w:rsidRPr="00DD1ADB">
        <w:t>Т</w:t>
      </w:r>
      <w:r>
        <w:t xml:space="preserve">емперамент. Типы темперамента. </w:t>
      </w:r>
      <w:r w:rsidRPr="00DD1ADB">
        <w:t>Опре</w:t>
      </w:r>
      <w:r w:rsidR="00E23544">
        <w:t xml:space="preserve">деление типа темперамента. Типы </w:t>
      </w:r>
      <w:r w:rsidRPr="00DD1ADB">
        <w:t>в</w:t>
      </w:r>
      <w:r>
        <w:t xml:space="preserve">ысшей нервной деятельности. Тип </w:t>
      </w:r>
      <w:r w:rsidRPr="00DD1ADB">
        <w:t>ВНД</w:t>
      </w:r>
      <w:r>
        <w:t xml:space="preserve"> — основа формирования характе</w:t>
      </w:r>
      <w:r w:rsidRPr="00DD1ADB">
        <w:t>ра.</w:t>
      </w:r>
    </w:p>
    <w:p w:rsidR="00E23544" w:rsidRDefault="00E23544" w:rsidP="008458F2">
      <w:pPr>
        <w:contextualSpacing/>
        <w:jc w:val="both"/>
      </w:pPr>
    </w:p>
    <w:p w:rsidR="00E23544" w:rsidRDefault="00E23544" w:rsidP="008458F2">
      <w:pPr>
        <w:contextualSpacing/>
        <w:jc w:val="both"/>
        <w:rPr>
          <w:b/>
        </w:rPr>
      </w:pPr>
      <w:r w:rsidRPr="00714220">
        <w:rPr>
          <w:b/>
        </w:rPr>
        <w:t>Биоценоз. Экосистема</w:t>
      </w:r>
      <w:r>
        <w:rPr>
          <w:b/>
        </w:rPr>
        <w:t xml:space="preserve"> (7 ч)</w:t>
      </w:r>
    </w:p>
    <w:p w:rsidR="00204233" w:rsidRPr="00DD1ADB" w:rsidRDefault="00204233" w:rsidP="008458F2">
      <w:pPr>
        <w:contextualSpacing/>
        <w:jc w:val="both"/>
      </w:pPr>
      <w:r w:rsidRPr="00DD1ADB">
        <w:t>Общ</w:t>
      </w:r>
      <w:r>
        <w:t xml:space="preserve">ая характеристика биоценоза как </w:t>
      </w:r>
      <w:r w:rsidRPr="00DD1ADB">
        <w:t>целостной живой системы. Видовая и</w:t>
      </w:r>
      <w:r>
        <w:t xml:space="preserve"> </w:t>
      </w:r>
      <w:r w:rsidRPr="00DD1ADB">
        <w:t>прос</w:t>
      </w:r>
      <w:r>
        <w:t xml:space="preserve">транственная структуры биоценоза. Биоценоз — устойчивая живая </w:t>
      </w:r>
      <w:r w:rsidRPr="00DD1ADB">
        <w:t>система.</w:t>
      </w:r>
      <w:r>
        <w:t xml:space="preserve"> </w:t>
      </w:r>
      <w:r w:rsidRPr="00DD1ADB">
        <w:t>Кон</w:t>
      </w:r>
      <w:r>
        <w:t>курентные отношения в сообщест</w:t>
      </w:r>
      <w:r w:rsidRPr="00DD1ADB">
        <w:t>ве.</w:t>
      </w:r>
      <w:r>
        <w:t xml:space="preserve"> Межвидовая конкуренция. Экспе</w:t>
      </w:r>
      <w:r w:rsidRPr="00DD1ADB">
        <w:t>риме</w:t>
      </w:r>
      <w:r>
        <w:t>нтальные исследования конкурен</w:t>
      </w:r>
      <w:r w:rsidRPr="00DD1ADB">
        <w:t xml:space="preserve">ции. Принцип </w:t>
      </w:r>
      <w:proofErr w:type="spellStart"/>
      <w:r w:rsidRPr="00DD1ADB">
        <w:t>Гаузе</w:t>
      </w:r>
      <w:proofErr w:type="spellEnd"/>
      <w:r w:rsidRPr="00DD1ADB">
        <w:t>.</w:t>
      </w:r>
      <w:r>
        <w:t xml:space="preserve"> Экологическая </w:t>
      </w:r>
      <w:r w:rsidRPr="00DD1ADB">
        <w:t>ниша.</w:t>
      </w:r>
      <w:r>
        <w:t xml:space="preserve"> </w:t>
      </w:r>
      <w:r w:rsidRPr="00DD1ADB">
        <w:t>Резул</w:t>
      </w:r>
      <w:r>
        <w:t>ьтаты эволюции: многообразие видов, приспособ</w:t>
      </w:r>
      <w:r w:rsidRPr="00DD1ADB">
        <w:t>ленность организмов к среде</w:t>
      </w:r>
      <w:r>
        <w:t xml:space="preserve"> обитания. Методы </w:t>
      </w:r>
      <w:proofErr w:type="spellStart"/>
      <w:r>
        <w:t>изуче</w:t>
      </w:r>
      <w:proofErr w:type="spellEnd"/>
      <w:r>
        <w:t>-</w:t>
      </w:r>
    </w:p>
    <w:p w:rsidR="00204233" w:rsidRDefault="00204233" w:rsidP="008458F2">
      <w:pPr>
        <w:contextualSpacing/>
        <w:jc w:val="both"/>
      </w:pPr>
      <w:proofErr w:type="spellStart"/>
      <w:r w:rsidRPr="00DD1ADB">
        <w:t>ния</w:t>
      </w:r>
      <w:proofErr w:type="spellEnd"/>
      <w:r w:rsidRPr="00DD1ADB">
        <w:t xml:space="preserve"> живых организмов:</w:t>
      </w:r>
      <w:r>
        <w:t xml:space="preserve"> </w:t>
      </w:r>
      <w:r w:rsidRPr="00DD1ADB">
        <w:t>наблюдение, измерение,</w:t>
      </w:r>
      <w:r>
        <w:t xml:space="preserve"> </w:t>
      </w:r>
      <w:r w:rsidRPr="00DD1ADB">
        <w:t>эксперимент</w:t>
      </w:r>
      <w:r>
        <w:t>.</w:t>
      </w:r>
      <w:r w:rsidRPr="00204233">
        <w:t xml:space="preserve"> </w:t>
      </w:r>
      <w:r>
        <w:t>Разнообразие и ценность есте</w:t>
      </w:r>
      <w:r w:rsidRPr="000D58B5">
        <w:t>ственных экосистем.</w:t>
      </w:r>
      <w:r w:rsidR="008458F2">
        <w:t xml:space="preserve"> </w:t>
      </w:r>
      <w:r w:rsidR="008458F2" w:rsidRPr="000D58B5">
        <w:t>Равновесие в сообществе. Развитие и смен</w:t>
      </w:r>
      <w:r w:rsidR="008458F2">
        <w:t>а сообществ под влиянием естест</w:t>
      </w:r>
      <w:r w:rsidR="008458F2" w:rsidRPr="000D58B5">
        <w:t>венных</w:t>
      </w:r>
      <w:r w:rsidR="008458F2">
        <w:t xml:space="preserve"> причин и в результате деятель</w:t>
      </w:r>
      <w:r w:rsidR="008458F2" w:rsidRPr="000D58B5">
        <w:t xml:space="preserve">ности </w:t>
      </w:r>
      <w:r w:rsidR="008458F2">
        <w:t>человека. Практическое примене</w:t>
      </w:r>
      <w:r w:rsidR="008458F2" w:rsidRPr="000D58B5">
        <w:t>ние знаний о развитии сообществ</w:t>
      </w:r>
      <w:r w:rsidR="008458F2">
        <w:t xml:space="preserve">. </w:t>
      </w:r>
      <w:r w:rsidR="008458F2" w:rsidRPr="000D58B5">
        <w:t>Биоло</w:t>
      </w:r>
      <w:r w:rsidR="008458F2">
        <w:t>гическое разнообразие, его ком</w:t>
      </w:r>
      <w:r w:rsidR="008458F2" w:rsidRPr="000D58B5">
        <w:t>по</w:t>
      </w:r>
      <w:r w:rsidR="008458F2">
        <w:t>ненты. Опасность обеднения био</w:t>
      </w:r>
      <w:r w:rsidR="008458F2" w:rsidRPr="000D58B5">
        <w:t>разн</w:t>
      </w:r>
      <w:r w:rsidR="008458F2">
        <w:t>ообразия. Особо охраняемые при</w:t>
      </w:r>
      <w:r w:rsidR="008458F2" w:rsidRPr="000D58B5">
        <w:t>родные территории.</w:t>
      </w:r>
    </w:p>
    <w:p w:rsidR="008458F2" w:rsidRDefault="008458F2" w:rsidP="008458F2">
      <w:pPr>
        <w:contextualSpacing/>
        <w:jc w:val="both"/>
      </w:pPr>
    </w:p>
    <w:p w:rsidR="008458F2" w:rsidRDefault="008458F2" w:rsidP="008458F2">
      <w:pPr>
        <w:contextualSpacing/>
        <w:jc w:val="both"/>
        <w:rPr>
          <w:b/>
        </w:rPr>
      </w:pPr>
      <w:r>
        <w:rPr>
          <w:b/>
        </w:rPr>
        <w:t>Биосфера (4</w:t>
      </w:r>
      <w:r w:rsidRPr="00714220">
        <w:rPr>
          <w:b/>
        </w:rPr>
        <w:t xml:space="preserve"> ч)</w:t>
      </w:r>
    </w:p>
    <w:p w:rsidR="000D5F5C" w:rsidRDefault="000D5F5C" w:rsidP="008458F2">
      <w:pPr>
        <w:contextualSpacing/>
        <w:jc w:val="both"/>
      </w:pPr>
    </w:p>
    <w:p w:rsidR="00204233" w:rsidRDefault="000D5F5C" w:rsidP="000D5F5C">
      <w:pPr>
        <w:contextualSpacing/>
      </w:pPr>
      <w:r w:rsidRPr="000D58B5">
        <w:t xml:space="preserve">Геосферы — оболочки Земли. Среды жизни, их характерные особенности. Биосфера, её границы. </w:t>
      </w:r>
      <w:r>
        <w:t>В.И. Вернад</w:t>
      </w:r>
      <w:r w:rsidRPr="000D58B5">
        <w:t>ский — лидер естествознания ХХ века.</w:t>
      </w:r>
      <w:r>
        <w:t xml:space="preserve"> </w:t>
      </w:r>
      <w:r w:rsidRPr="000D58B5">
        <w:t>Деятельность живых организмов – глав</w:t>
      </w:r>
      <w:r>
        <w:t>ный фактор, преобразующий нежи</w:t>
      </w:r>
      <w:r w:rsidRPr="000D58B5">
        <w:t>вую природу. Учение Вернадского о живо</w:t>
      </w:r>
      <w:r>
        <w:t>м веществе. Свойства живого ве</w:t>
      </w:r>
      <w:r w:rsidRPr="000D58B5">
        <w:t>ще</w:t>
      </w:r>
      <w:r>
        <w:t>ства и его функции, их неизмен</w:t>
      </w:r>
      <w:r w:rsidRPr="000D58B5">
        <w:t>ность.</w:t>
      </w:r>
      <w:r>
        <w:t xml:space="preserve"> </w:t>
      </w:r>
      <w:r w:rsidRPr="000D58B5">
        <w:lastRenderedPageBreak/>
        <w:t>Взаимосвязь здоровья и со</w:t>
      </w:r>
      <w:r>
        <w:t>стояния окру</w:t>
      </w:r>
      <w:r w:rsidRPr="000D58B5">
        <w:t>жающей среды. Заболевания, вызванные антр</w:t>
      </w:r>
      <w:r>
        <w:t>опогенным загрязнением окружаю</w:t>
      </w:r>
      <w:r w:rsidRPr="000D58B5">
        <w:t>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</w:t>
      </w:r>
    </w:p>
    <w:p w:rsidR="00552637" w:rsidRDefault="00552637" w:rsidP="008458F2">
      <w:pPr>
        <w:contextualSpacing/>
        <w:jc w:val="both"/>
      </w:pPr>
    </w:p>
    <w:p w:rsidR="00204233" w:rsidRDefault="00204233" w:rsidP="00204233">
      <w:pPr>
        <w:contextualSpacing/>
      </w:pPr>
    </w:p>
    <w:p w:rsidR="009E7DFD" w:rsidRPr="00160830" w:rsidRDefault="009E7DFD" w:rsidP="00204233">
      <w:pPr>
        <w:contextualSpacing/>
        <w:jc w:val="center"/>
      </w:pPr>
      <w:r>
        <w:rPr>
          <w:b/>
          <w:sz w:val="28"/>
          <w:szCs w:val="28"/>
        </w:rPr>
        <w:t>Тематическое планирование</w:t>
      </w:r>
    </w:p>
    <w:p w:rsidR="009E7DFD" w:rsidRDefault="009E7DFD" w:rsidP="009E7DF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9E7DFD" w:rsidRDefault="009E7DFD" w:rsidP="009E7DF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5895"/>
        <w:gridCol w:w="1727"/>
        <w:gridCol w:w="1337"/>
      </w:tblGrid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25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384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Наследственность, среда и образ жизни – факторы здоровья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и здоровье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жизнеобеспечения. Формирование культуры здоровья.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Репродуктивная система и здоровье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29D8" w:rsidTr="002B29D8">
        <w:tc>
          <w:tcPr>
            <w:tcW w:w="626" w:type="dxa"/>
          </w:tcPr>
          <w:p w:rsidR="002B29D8" w:rsidRPr="00637D2B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5" w:type="dxa"/>
          </w:tcPr>
          <w:p w:rsidR="002B29D8" w:rsidRPr="00983538" w:rsidRDefault="002B29D8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регуляции жизнедеятельности и здоровье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29D8" w:rsidTr="002B29D8">
        <w:tc>
          <w:tcPr>
            <w:tcW w:w="626" w:type="dxa"/>
          </w:tcPr>
          <w:p w:rsidR="002B29D8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5" w:type="dxa"/>
          </w:tcPr>
          <w:p w:rsidR="002B29D8" w:rsidRDefault="002B29D8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 организма с окружающей средой. Сенсорные системы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2B29D8" w:rsidTr="002B29D8">
        <w:tc>
          <w:tcPr>
            <w:tcW w:w="626" w:type="dxa"/>
          </w:tcPr>
          <w:p w:rsidR="002B29D8" w:rsidRDefault="002B29D8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2B29D8" w:rsidRPr="00983538" w:rsidRDefault="002B29D8" w:rsidP="003B71F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2B29D8" w:rsidRPr="002B29D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2B29D8" w:rsidRPr="00983538" w:rsidRDefault="002B29D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9E7DFD" w:rsidRPr="005F14A6" w:rsidRDefault="009E7DFD" w:rsidP="009E7DFD"/>
    <w:p w:rsidR="009E7DFD" w:rsidRDefault="009E7DFD" w:rsidP="009E7DFD"/>
    <w:p w:rsidR="00E9315F" w:rsidRDefault="00E9315F" w:rsidP="009E7DFD"/>
    <w:p w:rsidR="001A4AEE" w:rsidRDefault="001A4AEE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D5F5C" w:rsidRDefault="000D5F5C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D5F5C" w:rsidRDefault="000D5F5C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D5F5C" w:rsidRDefault="000D5F5C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D5F5C" w:rsidRDefault="000D5F5C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D5F5C" w:rsidRDefault="000D5F5C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A4AEE" w:rsidRDefault="001A4AEE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A4AEE" w:rsidRDefault="001A4AEE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40423" w:rsidRDefault="00B40423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B40423" w:rsidRDefault="00B40423" w:rsidP="00B404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5891"/>
        <w:gridCol w:w="1727"/>
        <w:gridCol w:w="1339"/>
      </w:tblGrid>
      <w:tr w:rsidR="008B5833" w:rsidTr="00552637"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91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727" w:type="dxa"/>
          </w:tcPr>
          <w:p w:rsidR="008B5833" w:rsidRPr="002B29D8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339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B5833" w:rsidTr="00552637"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3157C0" w:rsidRPr="001A4AEE" w:rsidRDefault="003157C0" w:rsidP="0031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7231">
              <w:rPr>
                <w:rFonts w:ascii="Times New Roman" w:hAnsi="Times New Roman" w:cs="Times New Roman"/>
                <w:b/>
                <w:sz w:val="24"/>
              </w:rPr>
              <w:t>Введение. Особенности биологического познания</w:t>
            </w:r>
            <w:r>
              <w:rPr>
                <w:b/>
              </w:rPr>
              <w:t xml:space="preserve"> </w:t>
            </w:r>
          </w:p>
          <w:p w:rsidR="008B5833" w:rsidRPr="00983538" w:rsidRDefault="008B5833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7" w:type="dxa"/>
          </w:tcPr>
          <w:p w:rsidR="008B5833" w:rsidRPr="002B29D8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B5833" w:rsidTr="00552637"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8B5833" w:rsidRPr="00983538" w:rsidRDefault="00160830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1727" w:type="dxa"/>
          </w:tcPr>
          <w:p w:rsidR="008B5833" w:rsidRPr="002B29D8" w:rsidRDefault="00160830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8B5833" w:rsidRPr="00637D2B" w:rsidRDefault="00160830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8B5833" w:rsidTr="00552637">
        <w:trPr>
          <w:trHeight w:val="299"/>
        </w:trPr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8B5833" w:rsidRPr="00983538" w:rsidRDefault="00160830" w:rsidP="00160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2">
              <w:rPr>
                <w:rFonts w:ascii="Times New Roman" w:hAnsi="Times New Roman" w:cs="Times New Roman"/>
                <w:b/>
                <w:sz w:val="24"/>
                <w:szCs w:val="24"/>
              </w:rPr>
              <w:t>Вид. Популяция. Эволюция видов</w:t>
            </w:r>
          </w:p>
        </w:tc>
        <w:tc>
          <w:tcPr>
            <w:tcW w:w="1727" w:type="dxa"/>
          </w:tcPr>
          <w:p w:rsidR="008B5833" w:rsidRPr="002B29D8" w:rsidRDefault="003154A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8B5833" w:rsidRPr="00637D2B" w:rsidRDefault="003154A8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8B5833" w:rsidTr="00552637"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:rsidR="008B5833" w:rsidRPr="00983538" w:rsidRDefault="00E23544" w:rsidP="00E2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Биоценоз. Экосистема </w:t>
            </w:r>
          </w:p>
        </w:tc>
        <w:tc>
          <w:tcPr>
            <w:tcW w:w="1727" w:type="dxa"/>
          </w:tcPr>
          <w:p w:rsidR="008B5833" w:rsidRPr="002B29D8" w:rsidRDefault="00E23544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8B5833" w:rsidRPr="00983538" w:rsidRDefault="00E23544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8B5833" w:rsidTr="00552637">
        <w:tc>
          <w:tcPr>
            <w:tcW w:w="614" w:type="dxa"/>
          </w:tcPr>
          <w:p w:rsidR="008B5833" w:rsidRPr="00637D2B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1" w:type="dxa"/>
          </w:tcPr>
          <w:p w:rsidR="008458F2" w:rsidRPr="00D27AB7" w:rsidRDefault="008458F2" w:rsidP="00845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</w:t>
            </w:r>
          </w:p>
          <w:p w:rsidR="008B5833" w:rsidRPr="00D27AB7" w:rsidRDefault="008B5833" w:rsidP="003B71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7" w:type="dxa"/>
          </w:tcPr>
          <w:p w:rsidR="008B5833" w:rsidRPr="002B29D8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B5833" w:rsidRPr="00983538" w:rsidRDefault="00552637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833" w:rsidTr="00552637">
        <w:tc>
          <w:tcPr>
            <w:tcW w:w="614" w:type="dxa"/>
          </w:tcPr>
          <w:p w:rsidR="008B5833" w:rsidRDefault="008B5833" w:rsidP="003B7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</w:tcPr>
          <w:p w:rsidR="008B5833" w:rsidRPr="00983538" w:rsidRDefault="008B5833" w:rsidP="003B71F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27" w:type="dxa"/>
          </w:tcPr>
          <w:p w:rsidR="008B5833" w:rsidRPr="002B29D8" w:rsidRDefault="00552637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8B5833" w:rsidRPr="00983538" w:rsidRDefault="008B5833" w:rsidP="003B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B40423" w:rsidRDefault="00B40423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2077A9" w:rsidRDefault="002077A9" w:rsidP="00B40423">
      <w:pPr>
        <w:jc w:val="both"/>
        <w:rPr>
          <w:b/>
          <w:sz w:val="28"/>
          <w:szCs w:val="28"/>
        </w:rPr>
      </w:pPr>
    </w:p>
    <w:p w:rsidR="00E9315F" w:rsidRDefault="00E9315F" w:rsidP="00E931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E9315F" w:rsidRDefault="00E9315F" w:rsidP="00E9315F">
      <w:pPr>
        <w:jc w:val="center"/>
        <w:rPr>
          <w:b/>
          <w:sz w:val="28"/>
          <w:szCs w:val="28"/>
        </w:rPr>
      </w:pPr>
      <w:r w:rsidRPr="00FF622E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FF622E">
        <w:rPr>
          <w:b/>
          <w:sz w:val="28"/>
          <w:szCs w:val="28"/>
        </w:rPr>
        <w:t xml:space="preserve">- тематический  план </w:t>
      </w:r>
      <w:r>
        <w:rPr>
          <w:b/>
          <w:sz w:val="28"/>
          <w:szCs w:val="28"/>
        </w:rPr>
        <w:t>8</w:t>
      </w:r>
      <w:r w:rsidRPr="00FF622E">
        <w:rPr>
          <w:b/>
          <w:sz w:val="28"/>
          <w:szCs w:val="28"/>
        </w:rPr>
        <w:t xml:space="preserve"> класс</w:t>
      </w:r>
    </w:p>
    <w:p w:rsidR="00E9315F" w:rsidRPr="00DF5A3A" w:rsidRDefault="00E9315F" w:rsidP="00DF5A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предпрофильный</w:t>
      </w:r>
      <w:proofErr w:type="spellEnd"/>
      <w:r>
        <w:rPr>
          <w:b/>
          <w:sz w:val="28"/>
          <w:szCs w:val="28"/>
        </w:rPr>
        <w:t xml:space="preserve"> уровень</w:t>
      </w:r>
    </w:p>
    <w:p w:rsidR="00E9315F" w:rsidRPr="00793695" w:rsidRDefault="005D0C44" w:rsidP="00E9315F">
      <w:pPr>
        <w:pStyle w:val="a7"/>
        <w:framePr w:w="16838" w:h="168" w:wrap="none" w:vAnchor="text" w:hAnchor="page" w:y="1"/>
        <w:shd w:val="clear" w:color="auto" w:fill="auto"/>
        <w:ind w:left="15475"/>
        <w:rPr>
          <w:sz w:val="24"/>
          <w:szCs w:val="24"/>
        </w:rPr>
      </w:pPr>
      <w:r w:rsidRPr="00793695">
        <w:rPr>
          <w:sz w:val="24"/>
          <w:szCs w:val="24"/>
        </w:rPr>
        <w:fldChar w:fldCharType="begin"/>
      </w:r>
      <w:r w:rsidR="00E9315F" w:rsidRPr="00793695">
        <w:rPr>
          <w:sz w:val="24"/>
          <w:szCs w:val="24"/>
        </w:rPr>
        <w:instrText xml:space="preserve"> PAGE \* MERGEFORMAT </w:instrText>
      </w:r>
      <w:r w:rsidRPr="00793695">
        <w:rPr>
          <w:sz w:val="24"/>
          <w:szCs w:val="24"/>
        </w:rPr>
        <w:fldChar w:fldCharType="separate"/>
      </w:r>
      <w:r w:rsidR="00E9315F" w:rsidRPr="00DE0371">
        <w:rPr>
          <w:rStyle w:val="12pt"/>
          <w:noProof/>
        </w:rPr>
        <w:t>10</w:t>
      </w:r>
      <w:r w:rsidRPr="00793695">
        <w:rPr>
          <w:sz w:val="24"/>
          <w:szCs w:val="24"/>
        </w:rPr>
        <w:fldChar w:fldCharType="end"/>
      </w:r>
    </w:p>
    <w:tbl>
      <w:tblPr>
        <w:tblW w:w="90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2"/>
        <w:gridCol w:w="1350"/>
        <w:gridCol w:w="1399"/>
        <w:gridCol w:w="1070"/>
        <w:gridCol w:w="3946"/>
      </w:tblGrid>
      <w:tr w:rsidR="00E9315F" w:rsidRPr="00DF5A3A" w:rsidTr="003B71F8">
        <w:trPr>
          <w:trHeight w:val="435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№</w:t>
            </w:r>
          </w:p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 xml:space="preserve">урока по </w:t>
            </w:r>
            <w:proofErr w:type="spellStart"/>
            <w:r w:rsidRPr="00DF5A3A">
              <w:rPr>
                <w:b/>
              </w:rPr>
              <w:t>прог</w:t>
            </w:r>
            <w:proofErr w:type="spellEnd"/>
          </w:p>
          <w:p w:rsidR="00E9315F" w:rsidRPr="00DF5A3A" w:rsidRDefault="00E9315F" w:rsidP="003B71F8">
            <w:pPr>
              <w:rPr>
                <w:b/>
              </w:rPr>
            </w:pPr>
            <w:proofErr w:type="spellStart"/>
            <w:r w:rsidRPr="00DF5A3A">
              <w:rPr>
                <w:b/>
              </w:rPr>
              <w:t>рамме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№</w:t>
            </w:r>
          </w:p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урока по плану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Дата</w:t>
            </w:r>
          </w:p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по плану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Коррекция/</w:t>
            </w:r>
          </w:p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>Дата по факту</w:t>
            </w:r>
          </w:p>
        </w:tc>
        <w:tc>
          <w:tcPr>
            <w:tcW w:w="394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  <w:r w:rsidRPr="00DF5A3A">
              <w:rPr>
                <w:b/>
              </w:rPr>
              <w:t xml:space="preserve">Тема урока </w:t>
            </w:r>
            <w:r w:rsidRPr="00DF5A3A">
              <w:rPr>
                <w:b/>
              </w:rPr>
              <w:br/>
            </w:r>
          </w:p>
        </w:tc>
      </w:tr>
      <w:tr w:rsidR="00E9315F" w:rsidRPr="00DF5A3A" w:rsidTr="003B71F8">
        <w:trPr>
          <w:trHeight w:val="20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3B71F8">
            <w:pPr>
              <w:rPr>
                <w:bCs/>
                <w:caps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</w:p>
        </w:tc>
        <w:tc>
          <w:tcPr>
            <w:tcW w:w="39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rPr>
                <w:b/>
              </w:rPr>
            </w:pPr>
          </w:p>
        </w:tc>
      </w:tr>
      <w:tr w:rsidR="00E9315F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9315F" w:rsidRPr="00DF5A3A" w:rsidRDefault="00E9315F" w:rsidP="003B71F8">
            <w:pPr>
              <w:jc w:val="center"/>
              <w:rPr>
                <w:b/>
                <w:bCs/>
              </w:rPr>
            </w:pPr>
            <w:r w:rsidRPr="00DF5A3A">
              <w:rPr>
                <w:bCs/>
                <w:iCs/>
              </w:rPr>
              <w:t>Введение 1 час</w:t>
            </w:r>
          </w:p>
        </w:tc>
      </w:tr>
      <w:tr w:rsidR="00E9315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315F" w:rsidRPr="00DF5A3A" w:rsidRDefault="00E9315F" w:rsidP="003B71F8">
            <w:r w:rsidRPr="00DF5A3A">
              <w:rPr>
                <w:rFonts w:eastAsia="Times New Roman"/>
              </w:rPr>
              <w:t>Культура здоровья – основа полноценной жизни</w:t>
            </w:r>
          </w:p>
        </w:tc>
      </w:tr>
      <w:tr w:rsidR="002E3D3E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jc w:val="center"/>
            </w:pPr>
            <w:r w:rsidRPr="00DF5A3A">
              <w:t>Наследственность, среда и образ жизни – факторы здоровья- 4 часа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ind w:firstLine="72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Клетка – структурная единица организма Соматические и половые клетки. Деление клеток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ind w:firstLine="72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Наследственная информация и ее носители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Наследственная и ненаследственная изменчивость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>
            <w:pPr>
              <w:tabs>
                <w:tab w:val="left" w:pos="3810"/>
              </w:tabs>
              <w:overflowPunct w:val="0"/>
              <w:autoSpaceDE w:val="0"/>
              <w:autoSpaceDN w:val="0"/>
              <w:adjustRightInd w:val="0"/>
              <w:ind w:firstLine="72"/>
              <w:textAlignment w:val="baseline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Наследственные болезни. Медико-генетическое консультирование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ind w:firstLine="72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Факторы окружающей среды и здоровье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Образ жизни и здоровье</w:t>
            </w:r>
          </w:p>
        </w:tc>
      </w:tr>
      <w:tr w:rsidR="002E3D3E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>
            <w:pPr>
              <w:ind w:firstLine="72"/>
              <w:rPr>
                <w:rFonts w:eastAsia="Times New Roman"/>
              </w:rPr>
            </w:pPr>
            <w:r w:rsidRPr="00DF5A3A">
              <w:t>Целостность организма человека – основа его жизнедеятельности-3 часа</w:t>
            </w:r>
          </w:p>
        </w:tc>
      </w:tr>
      <w:tr w:rsidR="002E3D3E" w:rsidRPr="00DF5A3A" w:rsidTr="002E3D3E">
        <w:trPr>
          <w:trHeight w:val="72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Компоненты организма человека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Строение и принципы работы нервной системы</w:t>
            </w:r>
          </w:p>
        </w:tc>
      </w:tr>
      <w:tr w:rsidR="002E3D3E" w:rsidRPr="00DF5A3A" w:rsidTr="002E3D3E">
        <w:trPr>
          <w:trHeight w:val="1047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Основные механизмы нервной регуляции. Гуморальная регуляция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 xml:space="preserve">Внутренняя среда организма. Состав </w:t>
            </w:r>
            <w:r w:rsidRPr="00DF5A3A">
              <w:rPr>
                <w:rFonts w:eastAsia="Times New Roman"/>
              </w:rPr>
              <w:lastRenderedPageBreak/>
              <w:t>крови</w:t>
            </w:r>
          </w:p>
        </w:tc>
      </w:tr>
      <w:tr w:rsidR="002E3D3E" w:rsidRPr="00DF5A3A" w:rsidTr="002E3D3E">
        <w:trPr>
          <w:trHeight w:val="35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Иммунитет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Иммунология и здоровье</w:t>
            </w:r>
          </w:p>
        </w:tc>
      </w:tr>
      <w:tr w:rsidR="002E3D3E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2E3D3E">
            <w:pPr>
              <w:jc w:val="center"/>
              <w:rPr>
                <w:rFonts w:eastAsia="Times New Roman"/>
              </w:rPr>
            </w:pPr>
            <w:r w:rsidRPr="00DF5A3A">
              <w:t>Опорно-двигательная система и здоровье 3 часа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1D3514" w:rsidP="003B7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Значение опорно-двигательной системы. Состав и строение костей.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1D3514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Общее строение скелета.</w:t>
            </w:r>
          </w:p>
        </w:tc>
      </w:tr>
      <w:tr w:rsidR="002E3D3E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2E3D3E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D3E" w:rsidRPr="00DF5A3A" w:rsidRDefault="00342BA6" w:rsidP="00342BA6">
            <w:r w:rsidRPr="00DF5A3A">
              <w:t xml:space="preserve">Основные группы </w:t>
            </w:r>
            <w:r w:rsidR="001D3514" w:rsidRPr="00DF5A3A">
              <w:rPr>
                <w:rFonts w:eastAsia="Times New Roman"/>
              </w:rPr>
              <w:t xml:space="preserve"> мышц</w:t>
            </w:r>
          </w:p>
        </w:tc>
      </w:tr>
      <w:tr w:rsidR="001D3514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514" w:rsidRPr="00DF5A3A" w:rsidRDefault="00342BA6" w:rsidP="00342BA6">
            <w:pPr>
              <w:jc w:val="center"/>
            </w:pPr>
            <w:r w:rsidRPr="00DF5A3A">
              <w:rPr>
                <w:bCs/>
                <w:iCs/>
              </w:rPr>
              <w:t>Системы жизнеобеспечения. Формирование культуры здоровья.14 часов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>
            <w:r w:rsidRPr="00DF5A3A">
              <w:rPr>
                <w:rFonts w:eastAsia="Times New Roman"/>
              </w:rPr>
              <w:t>Строение сердечно-сосудистой системы</w:t>
            </w:r>
          </w:p>
          <w:p w:rsidR="00F629B7" w:rsidRPr="00DF5A3A" w:rsidRDefault="00F629B7" w:rsidP="003B7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Работа сердца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>
            <w:r w:rsidRPr="00DF5A3A">
              <w:rPr>
                <w:rFonts w:eastAsia="Times New Roman"/>
              </w:rPr>
              <w:t>Движение крови по сосудам</w:t>
            </w:r>
          </w:p>
          <w:p w:rsidR="00F629B7" w:rsidRPr="00DF5A3A" w:rsidRDefault="00F629B7" w:rsidP="003B7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Регуляция кровообращения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Первая помощь при обмороках и кровотечениях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Лимфатическая система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7F0CC8" w:rsidP="00F629B7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Строение и функции органов дыхания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Этапы дыхания. Легочные объемы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Регуляция дыхания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Гигиена органов дыхания. Первая помощь при нарушениях дыхания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7F0CC8" w:rsidP="007F0CC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Обмен веществ. Питание. Пищеварение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Органы пищеварительной системы</w:t>
            </w:r>
          </w:p>
        </w:tc>
      </w:tr>
      <w:tr w:rsidR="00F629B7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F629B7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9B7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Пищеварение в ротовой полости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 xml:space="preserve">Пищеварение в желудке и </w:t>
            </w:r>
            <w:r w:rsidRPr="00DF5A3A">
              <w:rPr>
                <w:rFonts w:eastAsia="Times New Roman"/>
              </w:rPr>
              <w:lastRenderedPageBreak/>
              <w:t>двенадцатиперстной кишке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Пищеварение в кишечнике. Барьерная роль печени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7F0CC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Регуляция пищеварения</w:t>
            </w:r>
            <w:r w:rsidRPr="00DF5A3A">
              <w:t xml:space="preserve">. </w:t>
            </w:r>
            <w:r w:rsidRPr="00DF5A3A">
              <w:rPr>
                <w:rFonts w:eastAsia="Times New Roman"/>
              </w:rPr>
              <w:t>Белковый, жировой, углеводный, солевой и водный обмен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Витамины и их значение для организма</w:t>
            </w:r>
            <w:r w:rsidRPr="00DF5A3A">
              <w:t xml:space="preserve"> </w:t>
            </w:r>
            <w:r w:rsidRPr="00DF5A3A">
              <w:rPr>
                <w:rFonts w:eastAsia="Times New Roman"/>
              </w:rPr>
              <w:t>Культура питания. Особенности питания детей и подростков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7F0CC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Обобщающий урок по теме «Пищеварительная система»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jc w:val="center"/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Общая характеристика выделительной системы. Мочевыделительная система. Строение почек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7F0CC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Мочеобразование и его регуляция</w:t>
            </w:r>
            <w:r w:rsidRPr="00DF5A3A">
              <w:t xml:space="preserve"> </w:t>
            </w:r>
            <w:r w:rsidRPr="00DF5A3A">
              <w:rPr>
                <w:rFonts w:eastAsia="Times New Roman"/>
              </w:rPr>
              <w:t>Строение и функции кожи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Культура ухода за кожей. Болезни кожи</w:t>
            </w:r>
            <w:r w:rsidRPr="00DF5A3A">
              <w:t xml:space="preserve"> </w:t>
            </w:r>
            <w:r w:rsidRPr="00DF5A3A">
              <w:rPr>
                <w:rFonts w:eastAsia="Times New Roman"/>
              </w:rPr>
              <w:t>Роль кожи в регуляции температуры тела. Закаливание</w:t>
            </w:r>
          </w:p>
        </w:tc>
      </w:tr>
      <w:tr w:rsidR="007F0CC8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7F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</w:rPr>
            </w:pPr>
            <w:r w:rsidRPr="00DF5A3A">
              <w:rPr>
                <w:bCs/>
                <w:iCs/>
              </w:rPr>
              <w:t>Репродуктивная система и здоровье 3 часа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Строение и функции репродуктивной системы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Развитие ребенка. Рождение</w:t>
            </w:r>
          </w:p>
        </w:tc>
      </w:tr>
      <w:tr w:rsidR="007F0CC8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3A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Репродуктивное здоровье</w:t>
            </w:r>
          </w:p>
          <w:p w:rsidR="007F0CC8" w:rsidRPr="00DF5A3A" w:rsidRDefault="007F0CC8" w:rsidP="003B71F8">
            <w:pPr>
              <w:rPr>
                <w:rFonts w:eastAsia="Times New Roman"/>
              </w:rPr>
            </w:pPr>
          </w:p>
        </w:tc>
      </w:tr>
      <w:tr w:rsidR="007F0CC8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CC8" w:rsidRPr="00DF5A3A" w:rsidRDefault="007F0CC8" w:rsidP="003B71F8">
            <w:pPr>
              <w:jc w:val="center"/>
              <w:rPr>
                <w:rFonts w:eastAsia="Times New Roman"/>
              </w:rPr>
            </w:pPr>
            <w:r w:rsidRPr="00DF5A3A">
              <w:rPr>
                <w:bCs/>
                <w:iCs/>
              </w:rPr>
              <w:t>Система регуляции жизнедеятельности и здоровье 3 часа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Центральная нервная система. Спинной мозг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Соматический и вегетативный отделы нервной системы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Эндокринная система. Гуморальная регуляция</w:t>
            </w:r>
          </w:p>
        </w:tc>
      </w:tr>
      <w:tr w:rsidR="0099744F" w:rsidRPr="00DF5A3A" w:rsidTr="003B71F8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r w:rsidRPr="00DF5A3A">
              <w:rPr>
                <w:bCs/>
                <w:iCs/>
              </w:rPr>
              <w:t>Связь организма с окружающей средой. Сенсорные системы 3 часа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Органы чувств. Анализаторы</w:t>
            </w:r>
            <w:r w:rsidRPr="00DF5A3A">
              <w:t xml:space="preserve"> </w:t>
            </w:r>
            <w:r w:rsidRPr="00DF5A3A">
              <w:rPr>
                <w:rFonts w:eastAsia="Times New Roman"/>
              </w:rPr>
              <w:t>Зрительный анализатор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Слуховой и вестибулярный анализаторы</w:t>
            </w:r>
          </w:p>
        </w:tc>
      </w:tr>
      <w:tr w:rsidR="0099744F" w:rsidRPr="00DF5A3A" w:rsidTr="003B71F8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E931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744F" w:rsidRPr="00DF5A3A" w:rsidRDefault="0099744F" w:rsidP="003B71F8">
            <w:pPr>
              <w:rPr>
                <w:rFonts w:eastAsia="Times New Roman"/>
              </w:rPr>
            </w:pPr>
            <w:r w:rsidRPr="00DF5A3A">
              <w:rPr>
                <w:rFonts w:eastAsia="Times New Roman"/>
              </w:rPr>
              <w:t>Обонятельный, вкусовой, кожный и двигательный анализаторы</w:t>
            </w:r>
          </w:p>
        </w:tc>
      </w:tr>
    </w:tbl>
    <w:p w:rsidR="00752017" w:rsidRDefault="00752017" w:rsidP="00E9315F">
      <w:pPr>
        <w:jc w:val="right"/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2077A9" w:rsidRDefault="002077A9" w:rsidP="003157C0">
      <w:pPr>
        <w:jc w:val="center"/>
        <w:rPr>
          <w:b/>
          <w:sz w:val="28"/>
          <w:szCs w:val="28"/>
        </w:rPr>
      </w:pPr>
    </w:p>
    <w:p w:rsidR="003157C0" w:rsidRDefault="003157C0" w:rsidP="003157C0">
      <w:pPr>
        <w:jc w:val="center"/>
        <w:rPr>
          <w:b/>
          <w:sz w:val="28"/>
          <w:szCs w:val="28"/>
        </w:rPr>
      </w:pPr>
      <w:r w:rsidRPr="00FF622E">
        <w:rPr>
          <w:b/>
          <w:sz w:val="28"/>
          <w:szCs w:val="28"/>
        </w:rPr>
        <w:lastRenderedPageBreak/>
        <w:t>Календарно</w:t>
      </w:r>
      <w:r>
        <w:rPr>
          <w:b/>
          <w:sz w:val="28"/>
          <w:szCs w:val="28"/>
        </w:rPr>
        <w:t xml:space="preserve"> </w:t>
      </w:r>
      <w:r w:rsidRPr="00FF622E">
        <w:rPr>
          <w:b/>
          <w:sz w:val="28"/>
          <w:szCs w:val="28"/>
        </w:rPr>
        <w:t xml:space="preserve">- тематический  план </w:t>
      </w:r>
      <w:r w:rsidR="00552637">
        <w:rPr>
          <w:b/>
          <w:sz w:val="28"/>
          <w:szCs w:val="28"/>
        </w:rPr>
        <w:t>9</w:t>
      </w:r>
      <w:r w:rsidRPr="00FF622E">
        <w:rPr>
          <w:b/>
          <w:sz w:val="28"/>
          <w:szCs w:val="28"/>
        </w:rPr>
        <w:t xml:space="preserve"> класс</w:t>
      </w:r>
    </w:p>
    <w:p w:rsidR="003157C0" w:rsidRPr="00DF5A3A" w:rsidRDefault="003157C0" w:rsidP="003157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предпрофильный</w:t>
      </w:r>
      <w:proofErr w:type="spellEnd"/>
      <w:r>
        <w:rPr>
          <w:b/>
          <w:sz w:val="28"/>
          <w:szCs w:val="28"/>
        </w:rPr>
        <w:t xml:space="preserve"> уровень</w:t>
      </w:r>
    </w:p>
    <w:p w:rsidR="003157C0" w:rsidRPr="00793695" w:rsidRDefault="005D0C44" w:rsidP="003157C0">
      <w:pPr>
        <w:pStyle w:val="a7"/>
        <w:framePr w:w="16838" w:h="168" w:wrap="none" w:vAnchor="text" w:hAnchor="page" w:y="1"/>
        <w:shd w:val="clear" w:color="auto" w:fill="auto"/>
        <w:ind w:left="15475"/>
        <w:rPr>
          <w:sz w:val="24"/>
          <w:szCs w:val="24"/>
        </w:rPr>
      </w:pPr>
      <w:r w:rsidRPr="00793695">
        <w:rPr>
          <w:sz w:val="24"/>
          <w:szCs w:val="24"/>
        </w:rPr>
        <w:fldChar w:fldCharType="begin"/>
      </w:r>
      <w:r w:rsidR="003157C0" w:rsidRPr="00793695">
        <w:rPr>
          <w:sz w:val="24"/>
          <w:szCs w:val="24"/>
        </w:rPr>
        <w:instrText xml:space="preserve"> PAGE \* MERGEFORMAT </w:instrText>
      </w:r>
      <w:r w:rsidRPr="00793695">
        <w:rPr>
          <w:sz w:val="24"/>
          <w:szCs w:val="24"/>
        </w:rPr>
        <w:fldChar w:fldCharType="separate"/>
      </w:r>
      <w:r w:rsidR="003157C0" w:rsidRPr="00DE0371">
        <w:rPr>
          <w:rStyle w:val="12pt"/>
          <w:noProof/>
        </w:rPr>
        <w:t>10</w:t>
      </w:r>
      <w:r w:rsidRPr="00793695">
        <w:rPr>
          <w:sz w:val="24"/>
          <w:szCs w:val="24"/>
        </w:rPr>
        <w:fldChar w:fldCharType="end"/>
      </w:r>
    </w:p>
    <w:tbl>
      <w:tblPr>
        <w:tblpPr w:leftFromText="180" w:rightFromText="180" w:vertAnchor="text" w:tblpY="1"/>
        <w:tblOverlap w:val="never"/>
        <w:tblW w:w="90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2"/>
        <w:gridCol w:w="1350"/>
        <w:gridCol w:w="1399"/>
        <w:gridCol w:w="1070"/>
        <w:gridCol w:w="3946"/>
      </w:tblGrid>
      <w:tr w:rsidR="003157C0" w:rsidRPr="00DF5A3A" w:rsidTr="00350ED4">
        <w:trPr>
          <w:trHeight w:val="435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№</w:t>
            </w:r>
          </w:p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 xml:space="preserve">урока по </w:t>
            </w:r>
            <w:proofErr w:type="spellStart"/>
            <w:r w:rsidRPr="00DF5A3A">
              <w:rPr>
                <w:b/>
              </w:rPr>
              <w:t>прог</w:t>
            </w:r>
            <w:proofErr w:type="spellEnd"/>
          </w:p>
          <w:p w:rsidR="003157C0" w:rsidRPr="00DF5A3A" w:rsidRDefault="003157C0" w:rsidP="00350ED4">
            <w:pPr>
              <w:rPr>
                <w:b/>
              </w:rPr>
            </w:pPr>
            <w:proofErr w:type="spellStart"/>
            <w:r w:rsidRPr="00DF5A3A">
              <w:rPr>
                <w:b/>
              </w:rPr>
              <w:t>рамме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№</w:t>
            </w:r>
          </w:p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урока по плану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Дата</w:t>
            </w:r>
          </w:p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по плану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Коррекция/</w:t>
            </w:r>
          </w:p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>Дата по факту</w:t>
            </w:r>
          </w:p>
        </w:tc>
        <w:tc>
          <w:tcPr>
            <w:tcW w:w="394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  <w:r w:rsidRPr="00DF5A3A">
              <w:rPr>
                <w:b/>
              </w:rPr>
              <w:t xml:space="preserve">Тема урока </w:t>
            </w:r>
            <w:r w:rsidRPr="00DF5A3A">
              <w:rPr>
                <w:b/>
              </w:rPr>
              <w:br/>
            </w:r>
          </w:p>
        </w:tc>
      </w:tr>
      <w:tr w:rsidR="003157C0" w:rsidRPr="00DF5A3A" w:rsidTr="00350ED4">
        <w:trPr>
          <w:trHeight w:val="20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rPr>
                <w:bCs/>
                <w:caps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</w:p>
        </w:tc>
        <w:tc>
          <w:tcPr>
            <w:tcW w:w="39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157C0" w:rsidRPr="00DF5A3A" w:rsidRDefault="003157C0" w:rsidP="00350ED4">
            <w:pPr>
              <w:rPr>
                <w:b/>
              </w:rPr>
            </w:pPr>
          </w:p>
        </w:tc>
      </w:tr>
      <w:tr w:rsidR="003157C0" w:rsidRPr="00DF5A3A" w:rsidTr="00350ED4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157C0" w:rsidRPr="003157C0" w:rsidRDefault="003157C0" w:rsidP="00350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231">
              <w:rPr>
                <w:b/>
              </w:rPr>
              <w:t>Введение. Особенности биологического познания</w:t>
            </w:r>
            <w:r>
              <w:rPr>
                <w:b/>
              </w:rPr>
              <w:t xml:space="preserve"> (1</w:t>
            </w:r>
            <w:r w:rsidRPr="001B7231">
              <w:rPr>
                <w:b/>
              </w:rPr>
              <w:t xml:space="preserve"> ч)</w:t>
            </w:r>
          </w:p>
        </w:tc>
      </w:tr>
      <w:tr w:rsidR="003157C0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r>
              <w:t xml:space="preserve">Живые системы и экосистемы. </w:t>
            </w:r>
            <w:r w:rsidRPr="001B7231">
              <w:t>Почему важно их изучать.</w:t>
            </w:r>
          </w:p>
        </w:tc>
      </w:tr>
      <w:tr w:rsidR="003157C0" w:rsidRPr="00DF5A3A" w:rsidTr="00350ED4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pPr>
              <w:jc w:val="center"/>
            </w:pPr>
            <w:r>
              <w:rPr>
                <w:b/>
              </w:rPr>
              <w:t>«Организм» (</w:t>
            </w:r>
            <w:r w:rsidRPr="001B7231">
              <w:rPr>
                <w:b/>
              </w:rPr>
              <w:t>9 ч)</w:t>
            </w:r>
          </w:p>
        </w:tc>
      </w:tr>
      <w:tr w:rsidR="003157C0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pPr>
              <w:ind w:firstLine="72"/>
              <w:rPr>
                <w:rFonts w:eastAsia="Times New Roman"/>
              </w:rPr>
            </w:pPr>
            <w:r>
              <w:t>Организм — целостная саморе</w:t>
            </w:r>
            <w:r w:rsidRPr="001B7231">
              <w:t>гулирующаяся система.</w:t>
            </w:r>
          </w:p>
        </w:tc>
      </w:tr>
      <w:tr w:rsidR="003157C0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pPr>
              <w:ind w:firstLine="72"/>
              <w:rPr>
                <w:rFonts w:eastAsia="Times New Roman"/>
              </w:rPr>
            </w:pPr>
            <w:r>
              <w:t>Размножение и развитие орга</w:t>
            </w:r>
            <w:r w:rsidRPr="00320F7F">
              <w:t>низмов.</w:t>
            </w:r>
          </w:p>
        </w:tc>
      </w:tr>
      <w:tr w:rsidR="003157C0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pPr>
              <w:tabs>
                <w:tab w:val="left" w:pos="3810"/>
              </w:tabs>
              <w:overflowPunct w:val="0"/>
              <w:autoSpaceDE w:val="0"/>
              <w:autoSpaceDN w:val="0"/>
              <w:adjustRightInd w:val="0"/>
              <w:ind w:firstLine="72"/>
              <w:textAlignment w:val="baseline"/>
              <w:rPr>
                <w:rFonts w:eastAsia="Times New Roman"/>
              </w:rPr>
            </w:pPr>
            <w:r>
              <w:t xml:space="preserve">Определение пола. Половое </w:t>
            </w:r>
            <w:r w:rsidRPr="00B81CE5">
              <w:t>созревание.</w:t>
            </w:r>
          </w:p>
        </w:tc>
      </w:tr>
      <w:tr w:rsidR="003157C0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3157C0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7C0" w:rsidRPr="00DF5A3A" w:rsidRDefault="00670C17" w:rsidP="00350ED4">
            <w:pPr>
              <w:ind w:firstLine="72"/>
              <w:rPr>
                <w:rFonts w:eastAsia="Times New Roman"/>
              </w:rPr>
            </w:pPr>
            <w:r>
              <w:t>Возрастные периоды онтогене</w:t>
            </w:r>
            <w:r w:rsidRPr="00AB161F">
              <w:t>за человека.</w:t>
            </w:r>
          </w:p>
        </w:tc>
      </w:tr>
      <w:tr w:rsidR="00670C1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B8541D" w:rsidRDefault="00670C17" w:rsidP="00350ED4">
            <w:pPr>
              <w:contextualSpacing/>
            </w:pPr>
            <w:r>
              <w:t>Основные законы наследо</w:t>
            </w:r>
            <w:r w:rsidRPr="00FD27AB">
              <w:t>вания признаков.</w:t>
            </w:r>
          </w:p>
        </w:tc>
      </w:tr>
      <w:tr w:rsidR="00670C1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Default="00670C17" w:rsidP="00350ED4">
            <w:pPr>
              <w:contextualSpacing/>
            </w:pPr>
            <w:r w:rsidRPr="00FD27AB">
              <w:t>Решение генетических задач.</w:t>
            </w:r>
          </w:p>
        </w:tc>
      </w:tr>
      <w:tr w:rsidR="00670C1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C17" w:rsidRPr="00DF5A3A" w:rsidRDefault="00670C1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275932" w:rsidRDefault="00943719" w:rsidP="00350ED4">
            <w:pPr>
              <w:contextualSpacing/>
            </w:pPr>
            <w:r w:rsidRPr="00275932">
              <w:t>Экологические факторы и их</w:t>
            </w:r>
            <w:r>
              <w:t xml:space="preserve"> </w:t>
            </w:r>
            <w:r w:rsidRPr="00275932">
              <w:t>действие на организм.</w:t>
            </w:r>
          </w:p>
          <w:p w:rsidR="00670C17" w:rsidRPr="00FD27AB" w:rsidRDefault="00670C17" w:rsidP="00350ED4">
            <w:pPr>
              <w:contextualSpacing/>
            </w:pPr>
          </w:p>
        </w:tc>
      </w:tr>
      <w:tr w:rsidR="00943719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275932" w:rsidRDefault="00943719" w:rsidP="00350ED4">
            <w:pPr>
              <w:contextualSpacing/>
            </w:pPr>
            <w:r>
              <w:t>Влияние природных факто</w:t>
            </w:r>
            <w:r w:rsidRPr="00275932">
              <w:t>ров на организм человека.</w:t>
            </w:r>
          </w:p>
        </w:tc>
      </w:tr>
      <w:tr w:rsidR="00943719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Pr="00DF5A3A" w:rsidRDefault="00943719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719" w:rsidRDefault="00943719" w:rsidP="00350ED4">
            <w:pPr>
              <w:contextualSpacing/>
            </w:pPr>
            <w:r>
              <w:t>Влияние экстремальных фак</w:t>
            </w:r>
            <w:r w:rsidRPr="00D335CA">
              <w:t>торов на организм человека. Стресс.</w:t>
            </w:r>
          </w:p>
        </w:tc>
      </w:tr>
      <w:tr w:rsidR="00670C17" w:rsidRPr="00DF5A3A" w:rsidTr="00350ED4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0C17" w:rsidRPr="00DF5A3A" w:rsidRDefault="003154A8" w:rsidP="00350ED4">
            <w:pPr>
              <w:ind w:firstLine="72"/>
              <w:jc w:val="center"/>
              <w:rPr>
                <w:rFonts w:eastAsia="Times New Roman"/>
              </w:rPr>
            </w:pPr>
            <w:r w:rsidRPr="00652332">
              <w:rPr>
                <w:b/>
              </w:rPr>
              <w:t>Вид. Популяция. Эволюция видов</w:t>
            </w:r>
            <w:r>
              <w:rPr>
                <w:b/>
              </w:rPr>
              <w:t xml:space="preserve"> 13 ч</w:t>
            </w:r>
          </w:p>
        </w:tc>
      </w:tr>
      <w:tr w:rsidR="003154A8" w:rsidRPr="00DF5A3A" w:rsidTr="00350ED4">
        <w:trPr>
          <w:trHeight w:val="72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 w:rsidRPr="00652332">
              <w:t>Вид и его критерии.</w:t>
            </w:r>
          </w:p>
        </w:tc>
      </w:tr>
      <w:tr w:rsidR="00012FA1" w:rsidRPr="00DF5A3A" w:rsidTr="00350ED4">
        <w:trPr>
          <w:trHeight w:val="633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FA1" w:rsidRPr="00DF5A3A" w:rsidRDefault="00012FA1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12FA1" w:rsidRDefault="00012FA1" w:rsidP="00350ED4">
            <w:pPr>
              <w:contextualSpacing/>
            </w:pPr>
            <w:r w:rsidRPr="00012460">
              <w:t xml:space="preserve">Динамика численности </w:t>
            </w:r>
          </w:p>
          <w:p w:rsidR="00012FA1" w:rsidRPr="00B8541D" w:rsidRDefault="00012FA1" w:rsidP="00350ED4">
            <w:pPr>
              <w:contextualSpacing/>
            </w:pPr>
            <w:r>
              <w:t>по</w:t>
            </w:r>
            <w:r w:rsidRPr="00012460">
              <w:t>пуляций.</w:t>
            </w:r>
            <w:r>
              <w:t xml:space="preserve"> </w:t>
            </w:r>
            <w:r w:rsidRPr="00012460">
              <w:t>Структура популяций.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Учение Дарвина об эволю</w:t>
            </w:r>
            <w:r w:rsidRPr="00012460">
              <w:t>ции видов.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Современная эволюци</w:t>
            </w:r>
            <w:r w:rsidRPr="004F1DF2">
              <w:t>онная теория.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 xml:space="preserve">Видообразование — результат </w:t>
            </w:r>
            <w:r w:rsidRPr="005C5420">
              <w:t>действия факторов эволюции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Селекция — эволюция, на</w:t>
            </w:r>
            <w:r w:rsidRPr="005C5420">
              <w:t>правляемая человеком.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 w:rsidRPr="005C5420">
              <w:t>Систематика и эволюция.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Доказательства и ос</w:t>
            </w:r>
            <w:r w:rsidRPr="005C5420">
              <w:t>новные этапы антропогенеза.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Биологические и социаль</w:t>
            </w:r>
            <w:r w:rsidRPr="008F3948">
              <w:t>ные факторы эволюции человека.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Высшая нервная дея</w:t>
            </w:r>
            <w:r w:rsidRPr="008F3948">
              <w:t>тельность.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 xml:space="preserve">Мышление и </w:t>
            </w:r>
            <w:r w:rsidRPr="008F3948">
              <w:t>воображение.</w:t>
            </w:r>
            <w:r w:rsidR="00012FA1">
              <w:t xml:space="preserve"> Речь Память Эмоции</w:t>
            </w:r>
          </w:p>
        </w:tc>
      </w:tr>
      <w:tr w:rsidR="003154A8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DF5A3A" w:rsidRDefault="003154A8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54A8" w:rsidRPr="00B8541D" w:rsidRDefault="003154A8" w:rsidP="00350ED4">
            <w:pPr>
              <w:contextualSpacing/>
            </w:pPr>
            <w:r>
              <w:t>Типы высшей нервной деятельности.</w:t>
            </w:r>
          </w:p>
        </w:tc>
      </w:tr>
      <w:tr w:rsidR="00012FA1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FA1" w:rsidRPr="00DF5A3A" w:rsidRDefault="00012FA1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FA1" w:rsidRPr="00DF5A3A" w:rsidRDefault="00012FA1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FA1" w:rsidRDefault="00012FA1" w:rsidP="00350ED4">
            <w:pPr>
              <w:contextualSpacing/>
            </w:pPr>
            <w:r>
              <w:t>Обобщающий</w:t>
            </w:r>
          </w:p>
        </w:tc>
      </w:tr>
      <w:tr w:rsidR="003154A8" w:rsidRPr="00DF5A3A" w:rsidTr="00350ED4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544" w:rsidRDefault="00E23544" w:rsidP="00350ED4">
            <w:pPr>
              <w:contextualSpacing/>
              <w:jc w:val="center"/>
              <w:rPr>
                <w:b/>
              </w:rPr>
            </w:pPr>
            <w:r w:rsidRPr="00714220">
              <w:rPr>
                <w:b/>
              </w:rPr>
              <w:t>Биоценоз. Экосистема</w:t>
            </w:r>
            <w:r>
              <w:rPr>
                <w:b/>
              </w:rPr>
              <w:t xml:space="preserve"> (7 ч)</w:t>
            </w:r>
          </w:p>
          <w:p w:rsidR="003154A8" w:rsidRPr="00DF5A3A" w:rsidRDefault="003154A8" w:rsidP="00350E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B8541D" w:rsidRDefault="00350ED4" w:rsidP="00BD356A">
            <w:pPr>
              <w:contextualSpacing/>
            </w:pPr>
            <w:r>
              <w:t>Биоценоз. Видовая и прост</w:t>
            </w:r>
            <w:r w:rsidRPr="00DD1ADB">
              <w:t>ранственная структура.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B8541D" w:rsidRDefault="00350ED4" w:rsidP="00BD356A">
            <w:pPr>
              <w:contextualSpacing/>
            </w:pPr>
            <w:r>
              <w:t>Конкуренция — основа под</w:t>
            </w:r>
            <w:r w:rsidRPr="00DD1ADB">
              <w:t>де</w:t>
            </w:r>
            <w:r>
              <w:t>ржания видовой структуры биоце</w:t>
            </w:r>
            <w:r w:rsidRPr="00DD1ADB">
              <w:t>ноза.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0D58B5" w:rsidRDefault="00350ED4" w:rsidP="00BD356A">
            <w:pPr>
              <w:contextualSpacing/>
            </w:pPr>
            <w:r w:rsidRPr="000D58B5">
              <w:t>Организация и разнообразие экосистем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0D58B5" w:rsidRDefault="00350ED4" w:rsidP="00BD356A">
            <w:pPr>
              <w:contextualSpacing/>
            </w:pPr>
            <w:r>
              <w:t>Круговорот веществ и по</w:t>
            </w:r>
            <w:r w:rsidRPr="000D58B5">
              <w:t>ток энергии в экосистеме.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0D58B5" w:rsidRDefault="00350ED4" w:rsidP="00350ED4">
            <w:pPr>
              <w:contextualSpacing/>
            </w:pPr>
            <w:r>
              <w:t>Разнообразие и ценность есте</w:t>
            </w:r>
            <w:r w:rsidRPr="000D58B5">
              <w:t>ственных биогеоценозов</w:t>
            </w:r>
            <w:r>
              <w:t>.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0D58B5" w:rsidRDefault="00350ED4" w:rsidP="00BD356A">
            <w:pPr>
              <w:contextualSpacing/>
            </w:pPr>
            <w:r w:rsidRPr="000D58B5">
              <w:t xml:space="preserve">Развитие и смена сообществ и экосистем. </w:t>
            </w:r>
          </w:p>
        </w:tc>
      </w:tr>
      <w:tr w:rsidR="00350ED4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DF5A3A" w:rsidRDefault="00350ED4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0ED4" w:rsidRPr="000D58B5" w:rsidRDefault="00350ED4" w:rsidP="00BD356A">
            <w:pPr>
              <w:contextualSpacing/>
            </w:pPr>
            <w:proofErr w:type="spellStart"/>
            <w:r w:rsidRPr="000D58B5">
              <w:t>Агроценоз</w:t>
            </w:r>
            <w:proofErr w:type="spellEnd"/>
            <w:r w:rsidRPr="000D58B5">
              <w:t xml:space="preserve">. </w:t>
            </w:r>
            <w:proofErr w:type="spellStart"/>
            <w:r w:rsidRPr="000D58B5">
              <w:t>Агроэкосистема</w:t>
            </w:r>
            <w:proofErr w:type="spellEnd"/>
            <w:r w:rsidRPr="000D58B5">
              <w:t>.</w:t>
            </w:r>
          </w:p>
        </w:tc>
      </w:tr>
      <w:tr w:rsidR="00350ED4" w:rsidRPr="00DF5A3A" w:rsidTr="00414057">
        <w:trPr>
          <w:trHeight w:val="240"/>
        </w:trPr>
        <w:tc>
          <w:tcPr>
            <w:tcW w:w="9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0ED4" w:rsidRPr="000D58B5" w:rsidRDefault="00552637" w:rsidP="00552637">
            <w:pPr>
              <w:contextualSpacing/>
              <w:jc w:val="center"/>
            </w:pPr>
            <w:r>
              <w:t>Биосфера (4 ч)</w:t>
            </w:r>
          </w:p>
        </w:tc>
      </w:tr>
      <w:tr w:rsidR="0055263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0D58B5" w:rsidRDefault="00552637" w:rsidP="00BD356A">
            <w:pPr>
              <w:contextualSpacing/>
            </w:pPr>
            <w:r w:rsidRPr="000D58B5">
              <w:t>Среды жизни. Биосфера и её границы.</w:t>
            </w:r>
          </w:p>
        </w:tc>
      </w:tr>
      <w:tr w:rsidR="0055263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0D58B5" w:rsidRDefault="00552637" w:rsidP="00BD356A">
            <w:pPr>
              <w:contextualSpacing/>
            </w:pPr>
            <w:r w:rsidRPr="000D58B5">
              <w:t>Живое вещество биосферы и его функции</w:t>
            </w:r>
          </w:p>
        </w:tc>
      </w:tr>
      <w:tr w:rsidR="0055263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0D58B5" w:rsidRDefault="00552637" w:rsidP="00BD356A">
            <w:pPr>
              <w:contextualSpacing/>
            </w:pPr>
            <w:r w:rsidRPr="000D58B5">
              <w:t>Круговорот веществ — основа целостности биосферы.</w:t>
            </w:r>
          </w:p>
        </w:tc>
      </w:tr>
      <w:tr w:rsidR="00552637" w:rsidRPr="00DF5A3A" w:rsidTr="00350ED4">
        <w:trPr>
          <w:trHeight w:val="2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DF5A3A" w:rsidRDefault="00552637" w:rsidP="00350ED4"/>
        </w:tc>
        <w:tc>
          <w:tcPr>
            <w:tcW w:w="3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2637" w:rsidRPr="000D58B5" w:rsidRDefault="00552637" w:rsidP="00BD356A">
            <w:pPr>
              <w:contextualSpacing/>
            </w:pPr>
            <w:r w:rsidRPr="000D58B5">
              <w:t>Биосфера и здоровье человека.</w:t>
            </w:r>
          </w:p>
        </w:tc>
      </w:tr>
    </w:tbl>
    <w:p w:rsidR="003157C0" w:rsidRDefault="00350ED4" w:rsidP="00E9315F">
      <w:pPr>
        <w:jc w:val="right"/>
      </w:pPr>
      <w:r>
        <w:br w:type="textWrapping" w:clear="all"/>
      </w:r>
    </w:p>
    <w:sectPr w:rsidR="003157C0" w:rsidSect="0064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F65"/>
    <w:multiLevelType w:val="hybridMultilevel"/>
    <w:tmpl w:val="8CA61CE8"/>
    <w:lvl w:ilvl="0" w:tplc="02F4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2EB"/>
    <w:multiLevelType w:val="hybridMultilevel"/>
    <w:tmpl w:val="8CA61CE8"/>
    <w:lvl w:ilvl="0" w:tplc="02F4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05F"/>
    <w:multiLevelType w:val="multilevel"/>
    <w:tmpl w:val="2BCA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59"/>
    <w:rsid w:val="00012FA1"/>
    <w:rsid w:val="000D5F5C"/>
    <w:rsid w:val="00153D2D"/>
    <w:rsid w:val="00160830"/>
    <w:rsid w:val="0016500E"/>
    <w:rsid w:val="001A4AEE"/>
    <w:rsid w:val="001D3514"/>
    <w:rsid w:val="00204233"/>
    <w:rsid w:val="002077A9"/>
    <w:rsid w:val="002523F5"/>
    <w:rsid w:val="002B29D8"/>
    <w:rsid w:val="002E3D3E"/>
    <w:rsid w:val="00306071"/>
    <w:rsid w:val="003154A8"/>
    <w:rsid w:val="003157C0"/>
    <w:rsid w:val="00342BA6"/>
    <w:rsid w:val="00350ED4"/>
    <w:rsid w:val="003B71F8"/>
    <w:rsid w:val="00441DD3"/>
    <w:rsid w:val="00552637"/>
    <w:rsid w:val="00576C1C"/>
    <w:rsid w:val="005D0C44"/>
    <w:rsid w:val="00637ABD"/>
    <w:rsid w:val="00645C77"/>
    <w:rsid w:val="00670C17"/>
    <w:rsid w:val="00752017"/>
    <w:rsid w:val="007F0CC8"/>
    <w:rsid w:val="007F0F9C"/>
    <w:rsid w:val="008258C3"/>
    <w:rsid w:val="00832883"/>
    <w:rsid w:val="008458F2"/>
    <w:rsid w:val="008B5833"/>
    <w:rsid w:val="00943719"/>
    <w:rsid w:val="0099744F"/>
    <w:rsid w:val="009A56F6"/>
    <w:rsid w:val="009E7DFD"/>
    <w:rsid w:val="00A42159"/>
    <w:rsid w:val="00A4434E"/>
    <w:rsid w:val="00A55A02"/>
    <w:rsid w:val="00B40423"/>
    <w:rsid w:val="00B935BF"/>
    <w:rsid w:val="00C66B93"/>
    <w:rsid w:val="00D02BA4"/>
    <w:rsid w:val="00D27AB7"/>
    <w:rsid w:val="00D37806"/>
    <w:rsid w:val="00DF5A3A"/>
    <w:rsid w:val="00E07C0F"/>
    <w:rsid w:val="00E14567"/>
    <w:rsid w:val="00E23544"/>
    <w:rsid w:val="00E9315F"/>
    <w:rsid w:val="00EA1645"/>
    <w:rsid w:val="00EE4ECC"/>
    <w:rsid w:val="00F629B7"/>
    <w:rsid w:val="00FA0ED1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F478-4F1A-4DE3-9B15-8A6BE77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5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215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637ABD"/>
    <w:pPr>
      <w:shd w:val="clear" w:color="auto" w:fill="FFFFFF"/>
      <w:spacing w:after="0" w:line="302" w:lineRule="exact"/>
    </w:pPr>
    <w:rPr>
      <w:rFonts w:eastAsia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37ABD"/>
    <w:pPr>
      <w:ind w:left="720"/>
      <w:contextualSpacing/>
    </w:pPr>
  </w:style>
  <w:style w:type="paragraph" w:styleId="a4">
    <w:name w:val="No Spacing"/>
    <w:qFormat/>
    <w:rsid w:val="0083288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7DFD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Колонтитул_"/>
    <w:basedOn w:val="a0"/>
    <w:link w:val="a7"/>
    <w:rsid w:val="00E9315F"/>
    <w:rPr>
      <w:rFonts w:eastAsia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rsid w:val="00E9315F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rsid w:val="00E9315F"/>
    <w:pPr>
      <w:shd w:val="clear" w:color="auto" w:fill="FFFFFF"/>
      <w:spacing w:after="0" w:line="240" w:lineRule="auto"/>
    </w:pPr>
    <w:rPr>
      <w:rFonts w:eastAsia="Times New Roman"/>
      <w:sz w:val="20"/>
      <w:szCs w:val="20"/>
      <w:lang w:eastAsia="en-US"/>
    </w:rPr>
  </w:style>
  <w:style w:type="paragraph" w:styleId="a8">
    <w:name w:val="Body Text Indent"/>
    <w:basedOn w:val="a"/>
    <w:link w:val="a9"/>
    <w:rsid w:val="00F629B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color w:val="00000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F629B7"/>
    <w:rPr>
      <w:rFonts w:eastAsia="Times New Roman"/>
      <w:color w:val="000000"/>
      <w:szCs w:val="20"/>
      <w:lang w:eastAsia="zh-CN"/>
    </w:rPr>
  </w:style>
  <w:style w:type="paragraph" w:styleId="aa">
    <w:name w:val="Body Text"/>
    <w:basedOn w:val="a"/>
    <w:link w:val="ab"/>
    <w:rsid w:val="007F0CC8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SchoolBookCSanPin" w:eastAsia="Times New Roman" w:hAnsi="SchoolBookCSanPin"/>
      <w:color w:val="000000"/>
      <w:sz w:val="1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7F0CC8"/>
    <w:rPr>
      <w:rFonts w:ascii="SchoolBookCSanPin" w:eastAsia="Times New Roman" w:hAnsi="SchoolBookCSanPin"/>
      <w:color w:val="000000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Зинова О Г</cp:lastModifiedBy>
  <cp:revision>10</cp:revision>
  <dcterms:created xsi:type="dcterms:W3CDTF">2019-10-03T13:00:00Z</dcterms:created>
  <dcterms:modified xsi:type="dcterms:W3CDTF">2021-10-11T06:34:00Z</dcterms:modified>
</cp:coreProperties>
</file>