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33" w:rsidRPr="00CC16CC" w:rsidRDefault="00584433" w:rsidP="0058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6CC">
        <w:rPr>
          <w:rFonts w:ascii="Times New Roman" w:hAnsi="Times New Roman"/>
          <w:sz w:val="24"/>
          <w:szCs w:val="24"/>
        </w:rPr>
        <w:t>МУНИЦИПАЛЬНОЕ БЮДЖЕТНОЕ ОБЩЕОБРАЗОВАТЕЛЬНОЕУЧРЕЖДЕНИЕ</w:t>
      </w:r>
    </w:p>
    <w:p w:rsidR="00584433" w:rsidRPr="00CC16CC" w:rsidRDefault="00584433" w:rsidP="00584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16CC">
        <w:rPr>
          <w:rFonts w:ascii="Times New Roman" w:hAnsi="Times New Roman"/>
          <w:sz w:val="24"/>
          <w:szCs w:val="24"/>
        </w:rPr>
        <w:t>«ТОГУРСКАЯ СРЕДНЯЯ ОБЩЕОБРАЗОВАТЕЛЬНАЯ ШКОЛА»</w:t>
      </w:r>
    </w:p>
    <w:p w:rsidR="00584433" w:rsidRPr="00CC16CC" w:rsidRDefault="00584433" w:rsidP="005844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4433" w:rsidRDefault="00584433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4433" w:rsidRDefault="00584433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3D06" w:rsidRDefault="00493D06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3D06" w:rsidRDefault="00493D06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3D06" w:rsidRDefault="00493D06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3D06" w:rsidRPr="009756B1" w:rsidRDefault="00F70090" w:rsidP="00493D06">
      <w:pPr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Паспорт кабинета № 3</w:t>
      </w:r>
    </w:p>
    <w:p w:rsidR="00584433" w:rsidRPr="0086474B" w:rsidRDefault="00493D06" w:rsidP="00493D06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на 201</w:t>
      </w:r>
      <w:r w:rsidR="00107BA0" w:rsidRPr="00107BA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9</w:t>
      </w:r>
      <w:r w:rsidRPr="009756B1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– 20</w:t>
      </w:r>
      <w:r w:rsidR="00107BA0" w:rsidRPr="00107BA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20</w:t>
      </w:r>
      <w:r w:rsidRPr="009756B1">
        <w:rPr>
          <w:rFonts w:ascii="Times New Roman" w:hAnsi="Times New Roman" w:cs="Times New Roman"/>
          <w:color w:val="0D0D0D" w:themeColor="text1" w:themeTint="F2"/>
          <w:sz w:val="72"/>
          <w:szCs w:val="72"/>
        </w:rPr>
        <w:t xml:space="preserve"> учебный год</w:t>
      </w:r>
    </w:p>
    <w:p w:rsidR="00584433" w:rsidRDefault="00584433" w:rsidP="008C4DD6">
      <w:pPr>
        <w:spacing w:line="36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EB0BAA" w:rsidRDefault="00EB0BAA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BA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Составил:</w:t>
      </w:r>
      <w:r w:rsidR="00F70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рина</w:t>
      </w:r>
    </w:p>
    <w:p w:rsidR="00584433" w:rsidRPr="00107BA0" w:rsidRDefault="00F70090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Михайловна Панова</w:t>
      </w:r>
      <w:r w:rsidR="00EB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07BA0" w:rsidRDefault="00107BA0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руководитель структурного</w:t>
      </w:r>
    </w:p>
    <w:p w:rsidR="00107BA0" w:rsidRPr="00107BA0" w:rsidRDefault="00107BA0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подразделения -</w:t>
      </w:r>
    </w:p>
    <w:p w:rsidR="00EB0BAA" w:rsidRDefault="00F70090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заведующий библиотекой</w:t>
      </w:r>
    </w:p>
    <w:p w:rsidR="00EB0BAA" w:rsidRDefault="00EB0BAA" w:rsidP="008C4D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3D06" w:rsidRPr="00BC6FCE" w:rsidRDefault="00493D06" w:rsidP="0058443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4433" w:rsidRDefault="00584433" w:rsidP="00493D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3D06" w:rsidRDefault="00493D06" w:rsidP="00493D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3D06" w:rsidRDefault="00493D06" w:rsidP="00493D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3D06" w:rsidRDefault="00493D06" w:rsidP="00493D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93D06" w:rsidRDefault="00493D06" w:rsidP="00584433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4433" w:rsidRPr="008F342D" w:rsidRDefault="00584433" w:rsidP="0058443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84433" w:rsidRPr="005E40B1" w:rsidRDefault="00584433" w:rsidP="00584433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Тогур, 201</w:t>
      </w:r>
      <w:r w:rsidR="00107B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</w:p>
    <w:p w:rsidR="00584433" w:rsidRDefault="00584433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7EE1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84433" w:rsidRPr="00917EE1" w:rsidRDefault="00584433" w:rsidP="0058443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4433" w:rsidRPr="00602D8C" w:rsidRDefault="00602D8C" w:rsidP="00602D8C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2D8C">
        <w:rPr>
          <w:rFonts w:ascii="Times New Roman" w:hAnsi="Times New Roman"/>
          <w:sz w:val="28"/>
          <w:szCs w:val="28"/>
        </w:rPr>
        <w:t>ОБЩИЕ СВЕДЕНИЯ</w:t>
      </w:r>
      <w:r w:rsidR="00493D06" w:rsidRPr="00602D8C">
        <w:rPr>
          <w:rFonts w:ascii="Times New Roman" w:hAnsi="Times New Roman"/>
          <w:sz w:val="28"/>
          <w:szCs w:val="28"/>
        </w:rPr>
        <w:t>………………………………………..</w:t>
      </w:r>
      <w:r w:rsidR="00584433" w:rsidRPr="00602D8C">
        <w:rPr>
          <w:rFonts w:ascii="Times New Roman" w:hAnsi="Times New Roman"/>
          <w:sz w:val="28"/>
          <w:szCs w:val="28"/>
        </w:rPr>
        <w:t>……..…</w:t>
      </w:r>
      <w:r>
        <w:rPr>
          <w:rFonts w:ascii="Times New Roman" w:hAnsi="Times New Roman"/>
          <w:sz w:val="28"/>
          <w:szCs w:val="28"/>
        </w:rPr>
        <w:t>……..</w:t>
      </w:r>
      <w:r w:rsidR="00584433" w:rsidRPr="00602D8C">
        <w:rPr>
          <w:rFonts w:ascii="Times New Roman" w:hAnsi="Times New Roman"/>
          <w:sz w:val="28"/>
          <w:szCs w:val="28"/>
        </w:rPr>
        <w:t>……3</w:t>
      </w:r>
    </w:p>
    <w:p w:rsidR="00584433" w:rsidRDefault="00602D8C" w:rsidP="00602D8C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работы кабинета</w:t>
      </w:r>
      <w:r w:rsidR="00584433" w:rsidRPr="00602D8C">
        <w:rPr>
          <w:rFonts w:ascii="Times New Roman" w:hAnsi="Times New Roman"/>
          <w:sz w:val="28"/>
          <w:szCs w:val="28"/>
        </w:rPr>
        <w:t>……………………...………</w:t>
      </w:r>
      <w:r>
        <w:rPr>
          <w:rFonts w:ascii="Times New Roman" w:hAnsi="Times New Roman"/>
          <w:sz w:val="28"/>
          <w:szCs w:val="28"/>
        </w:rPr>
        <w:t>……………….</w:t>
      </w:r>
      <w:r w:rsidR="00584433" w:rsidRPr="00602D8C">
        <w:rPr>
          <w:rFonts w:ascii="Times New Roman" w:hAnsi="Times New Roman"/>
          <w:sz w:val="28"/>
          <w:szCs w:val="28"/>
        </w:rPr>
        <w:t>3</w:t>
      </w:r>
    </w:p>
    <w:p w:rsidR="00602D8C" w:rsidRDefault="00602D8C" w:rsidP="00602D8C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занятости кабинета…………………………………………………...</w:t>
      </w:r>
      <w:r w:rsidR="009D3110">
        <w:rPr>
          <w:rFonts w:ascii="Times New Roman" w:hAnsi="Times New Roman"/>
          <w:sz w:val="28"/>
          <w:szCs w:val="28"/>
        </w:rPr>
        <w:t>5</w:t>
      </w:r>
    </w:p>
    <w:p w:rsidR="00602D8C" w:rsidRDefault="00602D8C" w:rsidP="00602D8C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имущества кабинета…………………………………………………...5</w:t>
      </w:r>
    </w:p>
    <w:p w:rsidR="00602D8C" w:rsidRDefault="00602D8C" w:rsidP="00602D8C">
      <w:pPr>
        <w:pStyle w:val="a5"/>
        <w:numPr>
          <w:ilvl w:val="1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Инвентарная ведомость на технические средства обучения……………….6</w:t>
      </w:r>
    </w:p>
    <w:p w:rsidR="00602D8C" w:rsidRDefault="00602D8C" w:rsidP="00602D8C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РАЗВИТИЯ КАБИНЕТА…………………………………...</w:t>
      </w:r>
      <w:r w:rsidR="009D3110">
        <w:rPr>
          <w:rFonts w:ascii="Times New Roman" w:hAnsi="Times New Roman"/>
          <w:sz w:val="28"/>
          <w:szCs w:val="28"/>
        </w:rPr>
        <w:t>7</w:t>
      </w:r>
    </w:p>
    <w:p w:rsidR="00602D8C" w:rsidRDefault="00602D8C" w:rsidP="00602D8C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К</w:t>
      </w:r>
      <w:r w:rsidR="009D3110">
        <w:rPr>
          <w:rFonts w:ascii="Times New Roman" w:hAnsi="Times New Roman"/>
          <w:sz w:val="28"/>
          <w:szCs w:val="28"/>
        </w:rPr>
        <w:t>АБИНЕТА……………………….12</w:t>
      </w:r>
    </w:p>
    <w:p w:rsidR="00602D8C" w:rsidRDefault="00602D8C" w:rsidP="00602D8C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ПОЛЬЗ</w:t>
      </w:r>
      <w:r w:rsidR="009D3110">
        <w:rPr>
          <w:rFonts w:ascii="Times New Roman" w:hAnsi="Times New Roman"/>
          <w:sz w:val="28"/>
          <w:szCs w:val="28"/>
        </w:rPr>
        <w:t>ОВАНИЯ КАБИНЕТОМ………………………………….12</w:t>
      </w: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33" w:rsidRDefault="00584433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D8C" w:rsidRDefault="00602D8C" w:rsidP="0058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66F6" w:rsidRPr="008F342D" w:rsidRDefault="00F866F6" w:rsidP="008F342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3D06" w:rsidRPr="008F342D" w:rsidRDefault="00940226" w:rsidP="002E19DF">
      <w:pPr>
        <w:pStyle w:val="a5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CC4FA3" w:rsidRPr="008F342D" w:rsidRDefault="00CC4FA3" w:rsidP="00584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jc w:val="center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6"/>
        <w:gridCol w:w="4844"/>
      </w:tblGrid>
      <w:tr w:rsidR="00CC4FA3" w:rsidRPr="008F342D" w:rsidTr="00CC4FA3">
        <w:trPr>
          <w:trHeight w:val="581"/>
          <w:jc w:val="center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ФИО ответственного</w:t>
            </w:r>
          </w:p>
          <w:p w:rsidR="00CC4FA3" w:rsidRPr="008F342D" w:rsidRDefault="00CC4FA3" w:rsidP="00F8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за   кабинет №</w:t>
            </w:r>
            <w:r w:rsidR="00F866F6"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8F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0090"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Панова </w:t>
            </w:r>
            <w:r w:rsid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70090"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Михайловна</w:t>
            </w:r>
          </w:p>
        </w:tc>
      </w:tr>
      <w:tr w:rsidR="00896E41" w:rsidRPr="008F342D" w:rsidTr="007B402D">
        <w:trPr>
          <w:trHeight w:val="271"/>
          <w:jc w:val="center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41" w:rsidRPr="008F342D" w:rsidRDefault="00896E41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Расположение кабинета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41" w:rsidRPr="008F342D" w:rsidRDefault="00F70090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96E41"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этаж</w:t>
            </w:r>
          </w:p>
        </w:tc>
      </w:tr>
      <w:tr w:rsidR="00CC4FA3" w:rsidRPr="008F342D" w:rsidTr="00CC4FA3">
        <w:trPr>
          <w:trHeight w:val="290"/>
          <w:jc w:val="center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кабинета,  м</w:t>
            </w: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F70090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62,9</w:t>
            </w:r>
            <w:r w:rsidR="00CC4FA3"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CC4FA3"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C4FA3" w:rsidRPr="008F342D" w:rsidTr="00CC4FA3">
        <w:trPr>
          <w:trHeight w:val="290"/>
          <w:jc w:val="center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посадочных мест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 мест</w:t>
            </w:r>
          </w:p>
        </w:tc>
      </w:tr>
      <w:tr w:rsidR="00CC4FA3" w:rsidRPr="008F342D" w:rsidTr="00CC4FA3">
        <w:trPr>
          <w:trHeight w:val="290"/>
          <w:jc w:val="center"/>
        </w:trPr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F342D" w:rsidRDefault="00CC4FA3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 освещения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FA3" w:rsidRPr="008C4DD6" w:rsidRDefault="008C4DD6" w:rsidP="007B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Панели светодиодные</w:t>
            </w:r>
          </w:p>
        </w:tc>
      </w:tr>
    </w:tbl>
    <w:p w:rsidR="00EB0BAA" w:rsidRPr="008F342D" w:rsidRDefault="00EB0BAA" w:rsidP="00584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29" w:rsidRPr="008F342D" w:rsidRDefault="00410F29" w:rsidP="002E19DF">
      <w:pPr>
        <w:pStyle w:val="a5"/>
        <w:numPr>
          <w:ilvl w:val="1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F34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и задачи работы кабинета</w:t>
      </w:r>
    </w:p>
    <w:p w:rsidR="00410F29" w:rsidRPr="008F342D" w:rsidRDefault="00410F29" w:rsidP="005844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29A" w:rsidRPr="008F342D" w:rsidRDefault="00410F29" w:rsidP="00410F29">
      <w:pPr>
        <w:pStyle w:val="3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8F342D">
        <w:rPr>
          <w:rFonts w:ascii="Times New Roman" w:hAnsi="Times New Roman" w:cs="Times New Roman"/>
          <w:b w:val="0"/>
          <w:color w:val="000000"/>
        </w:rPr>
        <w:t xml:space="preserve">В кабинете располагается </w:t>
      </w:r>
      <w:r w:rsidR="00107BA0">
        <w:rPr>
          <w:rFonts w:ascii="Times New Roman" w:hAnsi="Times New Roman" w:cs="Times New Roman"/>
          <w:b w:val="0"/>
          <w:color w:val="000000"/>
        </w:rPr>
        <w:t>школьный информационно – библиотечный центр</w:t>
      </w:r>
      <w:r w:rsidR="0082629A" w:rsidRPr="008F342D">
        <w:rPr>
          <w:rFonts w:ascii="Times New Roman" w:hAnsi="Times New Roman" w:cs="Times New Roman"/>
          <w:b w:val="0"/>
          <w:color w:val="000000"/>
        </w:rPr>
        <w:t>.</w:t>
      </w:r>
    </w:p>
    <w:p w:rsidR="00390A7C" w:rsidRPr="00107BA0" w:rsidRDefault="00390A7C" w:rsidP="00016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b/>
          <w:sz w:val="24"/>
          <w:szCs w:val="24"/>
        </w:rPr>
        <w:t>Основные цели и задачи  ШИБЦ</w:t>
      </w:r>
      <w:r w:rsidRPr="00107BA0">
        <w:rPr>
          <w:rFonts w:ascii="Times New Roman" w:hAnsi="Times New Roman" w:cs="Times New Roman"/>
          <w:sz w:val="24"/>
          <w:szCs w:val="24"/>
        </w:rPr>
        <w:t>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A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1.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эффективного обеспечения и поддержки учебно-воспитательного процесса для всех категорий пользователей путём библиотечно – библиографического и информационного обслуживания, предоставления свободного доступа к информации, знаниям. 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2.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 Формирование библиотечного фонда в соответствии с новыми образовательными  стандартами (ФГОС ОО).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3.</w:t>
      </w:r>
      <w:r w:rsidRPr="00107BA0">
        <w:rPr>
          <w:rFonts w:ascii="Times New Roman" w:hAnsi="Times New Roman" w:cs="Times New Roman"/>
          <w:sz w:val="24"/>
          <w:szCs w:val="24"/>
        </w:rPr>
        <w:tab/>
        <w:t>Популяризация ценности чтения посредством использования разли</w:t>
      </w:r>
      <w:r w:rsidR="00D37CA1">
        <w:rPr>
          <w:rFonts w:ascii="Times New Roman" w:hAnsi="Times New Roman" w:cs="Times New Roman"/>
          <w:sz w:val="24"/>
          <w:szCs w:val="24"/>
        </w:rPr>
        <w:t>чных форм работы с обучающимися.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4.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 Содействие овладению навыками работы с книгой, формирование навыков независимого библиотечного пользователя, обучение поиску, отбору и критической оценке информации, формирование информационной культуры личности у детей среднего и старшего школьного возраста.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5.</w:t>
      </w:r>
      <w:r w:rsidRPr="00107BA0">
        <w:rPr>
          <w:rFonts w:ascii="Times New Roman" w:hAnsi="Times New Roman" w:cs="Times New Roman"/>
          <w:sz w:val="24"/>
          <w:szCs w:val="24"/>
        </w:rPr>
        <w:tab/>
        <w:t>Формирование личности гражданина и патриота России с присущими ему ценностями, взглядами, ориентациями, мотивами деятельности, поведения, толерантного сознания, пробуждение интереса к истории родного края.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6.</w:t>
      </w:r>
      <w:r w:rsidRPr="00107BA0">
        <w:rPr>
          <w:rFonts w:ascii="Times New Roman" w:hAnsi="Times New Roman" w:cs="Times New Roman"/>
          <w:sz w:val="24"/>
          <w:szCs w:val="24"/>
        </w:rPr>
        <w:tab/>
        <w:t>Организация досуга, связанного с чтением и межличностно</w:t>
      </w:r>
      <w:r w:rsidR="00D37CA1">
        <w:rPr>
          <w:rFonts w:ascii="Times New Roman" w:hAnsi="Times New Roman" w:cs="Times New Roman"/>
          <w:sz w:val="24"/>
          <w:szCs w:val="24"/>
        </w:rPr>
        <w:t xml:space="preserve">го общения </w:t>
      </w:r>
      <w:r w:rsidRPr="00107BA0">
        <w:rPr>
          <w:rFonts w:ascii="Times New Roman" w:hAnsi="Times New Roman" w:cs="Times New Roman"/>
          <w:sz w:val="24"/>
          <w:szCs w:val="24"/>
        </w:rPr>
        <w:t xml:space="preserve"> с учетом интересов, потребностей, возрастных особенностей.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1.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Обеспечить образовательный процесс учебной литературой к началу учебного года в соответствии с ФПУ.    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07BA0">
        <w:rPr>
          <w:rFonts w:ascii="Times New Roman" w:hAnsi="Times New Roman" w:cs="Times New Roman"/>
          <w:sz w:val="24"/>
          <w:szCs w:val="24"/>
        </w:rPr>
        <w:tab/>
        <w:t>Активизировать читательскую активность через разнообразные формы приобщения детей к чтению.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3.</w:t>
      </w:r>
      <w:r w:rsidRPr="00107BA0">
        <w:rPr>
          <w:rFonts w:ascii="Times New Roman" w:hAnsi="Times New Roman" w:cs="Times New Roman"/>
          <w:sz w:val="24"/>
          <w:szCs w:val="24"/>
        </w:rPr>
        <w:tab/>
        <w:t>Организовать подбор необходимых библиотечных ресурсов быстрым доступом к максимально возможному количеству информации для успешной деятельности педагогов и обучающихся.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4.</w:t>
      </w:r>
      <w:r w:rsidRPr="00107BA0">
        <w:rPr>
          <w:rFonts w:ascii="Times New Roman" w:hAnsi="Times New Roman" w:cs="Times New Roman"/>
          <w:sz w:val="24"/>
          <w:szCs w:val="24"/>
        </w:rPr>
        <w:tab/>
        <w:t>Формировать у читателей навыки библиотечного пользователя: обучение пользованию книгой, поиску информации.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5.</w:t>
      </w:r>
      <w:r w:rsidRPr="00107BA0">
        <w:rPr>
          <w:rFonts w:ascii="Times New Roman" w:hAnsi="Times New Roman" w:cs="Times New Roman"/>
          <w:sz w:val="24"/>
          <w:szCs w:val="24"/>
        </w:rPr>
        <w:tab/>
        <w:t>Оказывать постоянную консультационную помощь педагогам, родителям, обучающимся школы в получении информации.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6.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Собирать, накапливать, обрабатывать информацию, формировать базу данных для локальной сети. 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7.</w:t>
      </w:r>
      <w:r w:rsidRPr="00107BA0">
        <w:rPr>
          <w:rFonts w:ascii="Times New Roman" w:hAnsi="Times New Roman" w:cs="Times New Roman"/>
          <w:sz w:val="24"/>
          <w:szCs w:val="24"/>
        </w:rPr>
        <w:tab/>
        <w:t>Проводить внеклассную, внеурочную работу</w:t>
      </w:r>
      <w:r w:rsidR="001F1A17">
        <w:rPr>
          <w:rFonts w:ascii="Times New Roman" w:hAnsi="Times New Roman" w:cs="Times New Roman"/>
          <w:sz w:val="24"/>
          <w:szCs w:val="24"/>
        </w:rPr>
        <w:t xml:space="preserve"> на базе источников информации.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8.</w:t>
      </w:r>
      <w:r w:rsidRPr="00107BA0">
        <w:rPr>
          <w:rFonts w:ascii="Times New Roman" w:hAnsi="Times New Roman" w:cs="Times New Roman"/>
          <w:sz w:val="24"/>
          <w:szCs w:val="24"/>
        </w:rPr>
        <w:tab/>
        <w:t>Уделять особое внимание пропаганде духовно-нравственного и патриотического воспитания школьников.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Поддерживать комфортную библиотечную среду, совершенствов</w:t>
      </w:r>
      <w:r w:rsidR="001F1A17">
        <w:rPr>
          <w:rFonts w:ascii="Times New Roman" w:hAnsi="Times New Roman" w:cs="Times New Roman"/>
          <w:sz w:val="24"/>
          <w:szCs w:val="24"/>
        </w:rPr>
        <w:t xml:space="preserve">ание предоставляемых </w:t>
      </w:r>
      <w:r w:rsidRPr="00107BA0">
        <w:rPr>
          <w:rFonts w:ascii="Times New Roman" w:hAnsi="Times New Roman" w:cs="Times New Roman"/>
          <w:sz w:val="24"/>
          <w:szCs w:val="24"/>
        </w:rPr>
        <w:t xml:space="preserve"> услуг на основе внедрения новых информационных технологий и компьютеризации библиотечно-информационных процессов.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9.</w:t>
      </w:r>
      <w:r w:rsidRPr="00107BA0">
        <w:rPr>
          <w:rFonts w:ascii="Times New Roman" w:hAnsi="Times New Roman" w:cs="Times New Roman"/>
          <w:sz w:val="24"/>
          <w:szCs w:val="24"/>
        </w:rPr>
        <w:tab/>
        <w:t>Воспитывать бережное отношение к школьному имуществу, к книге.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BA0">
        <w:rPr>
          <w:rFonts w:ascii="Times New Roman" w:hAnsi="Times New Roman" w:cs="Times New Roman"/>
          <w:b/>
          <w:sz w:val="24"/>
          <w:szCs w:val="24"/>
        </w:rPr>
        <w:t>Основные функции: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1.</w:t>
      </w:r>
      <w:r w:rsidRPr="00107BA0">
        <w:rPr>
          <w:rFonts w:ascii="Times New Roman" w:hAnsi="Times New Roman" w:cs="Times New Roman"/>
          <w:sz w:val="24"/>
          <w:szCs w:val="24"/>
        </w:rPr>
        <w:tab/>
        <w:t>Образовательная — поддерживать и обеспечивать образовательные цели, сформулированные в стандартах второго поколения.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2.</w:t>
      </w:r>
      <w:r w:rsidRPr="00107BA0">
        <w:rPr>
          <w:rFonts w:ascii="Times New Roman" w:hAnsi="Times New Roman" w:cs="Times New Roman"/>
          <w:sz w:val="24"/>
          <w:szCs w:val="24"/>
        </w:rPr>
        <w:tab/>
        <w:t>Аккумулирующая – формировать, накапливать, систематизировать и хранить библиотечно-информационные ресурсы.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3.</w:t>
      </w:r>
      <w:r w:rsidRPr="00107BA0">
        <w:rPr>
          <w:rFonts w:ascii="Times New Roman" w:hAnsi="Times New Roman" w:cs="Times New Roman"/>
          <w:sz w:val="24"/>
          <w:szCs w:val="24"/>
        </w:rPr>
        <w:tab/>
        <w:t>Информационная – предоставлять информацию об имеющихся библиотечно информационных ресурсах вне зависимости от ее вида, формата, носителя.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4.</w:t>
      </w:r>
      <w:r w:rsidRPr="00107BA0">
        <w:rPr>
          <w:rFonts w:ascii="Times New Roman" w:hAnsi="Times New Roman" w:cs="Times New Roman"/>
          <w:sz w:val="24"/>
          <w:szCs w:val="24"/>
        </w:rPr>
        <w:tab/>
        <w:t>Учебная – содействовать усвоению учащимися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5.</w:t>
      </w:r>
      <w:r w:rsidRPr="00107BA0">
        <w:rPr>
          <w:rFonts w:ascii="Times New Roman" w:hAnsi="Times New Roman" w:cs="Times New Roman"/>
          <w:sz w:val="24"/>
          <w:szCs w:val="24"/>
        </w:rPr>
        <w:tab/>
        <w:t xml:space="preserve">Воспитательная  – способствовать развитию чувства патриотизма по отношению к государству, своему краю; формировать толерантность, чувства уважения к другим народам, их традициям. 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6.</w:t>
      </w:r>
      <w:r w:rsidRPr="00107BA0">
        <w:rPr>
          <w:rFonts w:ascii="Times New Roman" w:hAnsi="Times New Roman" w:cs="Times New Roman"/>
          <w:sz w:val="24"/>
          <w:szCs w:val="24"/>
        </w:rPr>
        <w:tab/>
        <w:t>Социальная – содействовать развитию способности пользователей и адаптации в современном информационном обществе.</w:t>
      </w:r>
    </w:p>
    <w:p w:rsidR="00107BA0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07BA0">
        <w:rPr>
          <w:rFonts w:ascii="Times New Roman" w:hAnsi="Times New Roman" w:cs="Times New Roman"/>
          <w:sz w:val="24"/>
          <w:szCs w:val="24"/>
        </w:rPr>
        <w:tab/>
        <w:t>Просветительская - приобщать обучающихся к чтению литературы путем раскрытия фонда (выставки, стенды, презентации, познавательные часы, уроки творчества, Интернет ресурсы и т.д.).</w:t>
      </w:r>
    </w:p>
    <w:p w:rsidR="00410F29" w:rsidRPr="00107BA0" w:rsidRDefault="00107BA0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0">
        <w:rPr>
          <w:rFonts w:ascii="Times New Roman" w:hAnsi="Times New Roman" w:cs="Times New Roman"/>
          <w:sz w:val="24"/>
          <w:szCs w:val="24"/>
        </w:rPr>
        <w:t>8.</w:t>
      </w:r>
      <w:r w:rsidRPr="00107BA0">
        <w:rPr>
          <w:rFonts w:ascii="Times New Roman" w:hAnsi="Times New Roman" w:cs="Times New Roman"/>
          <w:sz w:val="24"/>
          <w:szCs w:val="24"/>
        </w:rPr>
        <w:tab/>
        <w:t>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EB0BAA" w:rsidRPr="008F342D" w:rsidRDefault="00896E41" w:rsidP="008F342D">
      <w:pPr>
        <w:pStyle w:val="a5"/>
        <w:numPr>
          <w:ilvl w:val="1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D">
        <w:rPr>
          <w:rFonts w:ascii="Times New Roman" w:hAnsi="Times New Roman" w:cs="Times New Roman"/>
          <w:b/>
          <w:sz w:val="24"/>
          <w:szCs w:val="24"/>
        </w:rPr>
        <w:t>График занятости</w:t>
      </w:r>
      <w:r w:rsidR="00CC4FA3" w:rsidRPr="008F342D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p w:rsidR="00CC4FA3" w:rsidRPr="008F342D" w:rsidRDefault="00CC4FA3" w:rsidP="005844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4"/>
        <w:gridCol w:w="1974"/>
        <w:gridCol w:w="1838"/>
        <w:gridCol w:w="1838"/>
        <w:gridCol w:w="1838"/>
        <w:gridCol w:w="1837"/>
      </w:tblGrid>
      <w:tr w:rsidR="00E014E9" w:rsidRPr="008F342D" w:rsidTr="00410F29">
        <w:tc>
          <w:tcPr>
            <w:tcW w:w="959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E014E9" w:rsidRPr="008F342D" w:rsidRDefault="00E014E9" w:rsidP="00E01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64FFB" w:rsidRPr="008F342D" w:rsidRDefault="000C57A4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E014E9" w:rsidRPr="008F342D" w:rsidTr="00410F29">
        <w:tc>
          <w:tcPr>
            <w:tcW w:w="959" w:type="dxa"/>
          </w:tcPr>
          <w:p w:rsidR="00E014E9" w:rsidRPr="008F342D" w:rsidRDefault="00410F2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3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842" w:type="dxa"/>
          </w:tcPr>
          <w:p w:rsidR="00064FFB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Планирование основного и учебного фонда/</w:t>
            </w:r>
          </w:p>
          <w:p w:rsidR="00E014E9" w:rsidRPr="008F342D" w:rsidRDefault="00064FFB" w:rsidP="0006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</w:tbl>
    <w:p w:rsidR="00E014E9" w:rsidRPr="008F342D" w:rsidRDefault="00E014E9" w:rsidP="00E01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FA3" w:rsidRPr="008F342D" w:rsidRDefault="00CC4FA3" w:rsidP="005844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FA3" w:rsidRPr="008F342D" w:rsidRDefault="0082629A" w:rsidP="008F342D">
      <w:pPr>
        <w:pStyle w:val="a5"/>
        <w:numPr>
          <w:ilvl w:val="1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D">
        <w:rPr>
          <w:rFonts w:ascii="Times New Roman" w:hAnsi="Times New Roman" w:cs="Times New Roman"/>
          <w:b/>
          <w:sz w:val="24"/>
          <w:szCs w:val="24"/>
        </w:rPr>
        <w:t>Опись имущества кабинета</w:t>
      </w:r>
    </w:p>
    <w:p w:rsidR="0082629A" w:rsidRPr="008F342D" w:rsidRDefault="0082629A" w:rsidP="00CC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100"/>
        <w:gridCol w:w="5752"/>
        <w:gridCol w:w="3427"/>
      </w:tblGrid>
      <w:tr w:rsidR="0082629A" w:rsidRPr="008F342D" w:rsidTr="009D3110">
        <w:tc>
          <w:tcPr>
            <w:tcW w:w="1100" w:type="dxa"/>
          </w:tcPr>
          <w:p w:rsidR="0082629A" w:rsidRPr="008F342D" w:rsidRDefault="0082629A" w:rsidP="0082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8F34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752" w:type="dxa"/>
          </w:tcPr>
          <w:p w:rsidR="0082629A" w:rsidRPr="008F342D" w:rsidRDefault="0082629A" w:rsidP="0082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27" w:type="dxa"/>
          </w:tcPr>
          <w:p w:rsidR="0082629A" w:rsidRPr="008F342D" w:rsidRDefault="0082629A" w:rsidP="0082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2" w:type="dxa"/>
          </w:tcPr>
          <w:p w:rsidR="00DB4152" w:rsidRPr="008F342D" w:rsidRDefault="00DB4152" w:rsidP="00DB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Брошюровщик (ТС01970275</w:t>
            </w:r>
            <w:r w:rsidR="00107B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Ведро (ТС01980798)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стойка (ТС01382275)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1E05F4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DB4152" w:rsidRPr="001E05F4" w:rsidRDefault="00DB4152" w:rsidP="008C4D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  <w:r w:rsidR="008C4DD6" w:rsidRP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вертикальные</w:t>
            </w:r>
            <w:r w:rsidRP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(ТС019</w:t>
            </w:r>
            <w:r w:rsidR="008C4DD6" w:rsidRP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83152</w:t>
            </w:r>
            <w:r w:rsidRP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(ТС01382277)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2" w:type="dxa"/>
          </w:tcPr>
          <w:p w:rsidR="00DB4152" w:rsidRPr="008F342D" w:rsidRDefault="00F55619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Ламинатор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PDA4 – 23OCN 41013600290)</w:t>
            </w:r>
          </w:p>
        </w:tc>
        <w:tc>
          <w:tcPr>
            <w:tcW w:w="3427" w:type="dxa"/>
          </w:tcPr>
          <w:p w:rsidR="00DB4152" w:rsidRPr="008F342D" w:rsidRDefault="00F55619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DB4152" w:rsidRPr="008F342D" w:rsidRDefault="00DB4152" w:rsidP="00F8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Ламинатор (ТС01970273)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2" w:type="dxa"/>
          </w:tcPr>
          <w:p w:rsidR="00DB4152" w:rsidRPr="008F342D" w:rsidRDefault="00DB4152" w:rsidP="009C05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Резак сабельный (ТС01970274)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(ТС01382271)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2" w:type="dxa"/>
          </w:tcPr>
          <w:p w:rsidR="00DB4152" w:rsidRPr="008F342D" w:rsidRDefault="00DB4152" w:rsidP="00140F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(ТС01382271/1)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2" w:type="dxa"/>
          </w:tcPr>
          <w:p w:rsidR="00DB4152" w:rsidRPr="008F342D" w:rsidRDefault="00DB4152" w:rsidP="006949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(ТС01382271/2)</w:t>
            </w:r>
          </w:p>
        </w:tc>
        <w:tc>
          <w:tcPr>
            <w:tcW w:w="3427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2" w:type="dxa"/>
          </w:tcPr>
          <w:p w:rsidR="00DB4152" w:rsidRPr="008F342D" w:rsidRDefault="00DB4152" w:rsidP="006949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(ТС01382271/3)</w:t>
            </w:r>
          </w:p>
        </w:tc>
        <w:tc>
          <w:tcPr>
            <w:tcW w:w="3427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 одностор. (ТС01382270)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52" w:type="dxa"/>
          </w:tcPr>
          <w:p w:rsidR="00DB4152" w:rsidRPr="008F342D" w:rsidRDefault="00DB4152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 одностор. (ТС01382270/1)</w:t>
            </w:r>
          </w:p>
        </w:tc>
        <w:tc>
          <w:tcPr>
            <w:tcW w:w="3427" w:type="dxa"/>
          </w:tcPr>
          <w:p w:rsidR="00DB4152" w:rsidRPr="008F342D" w:rsidRDefault="00DB4152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52" w:type="dxa"/>
          </w:tcPr>
          <w:p w:rsidR="00DB4152" w:rsidRPr="008F342D" w:rsidRDefault="00F55619" w:rsidP="0012573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библиотечный 7 полок(ТСО1983092)</w:t>
            </w:r>
          </w:p>
        </w:tc>
        <w:tc>
          <w:tcPr>
            <w:tcW w:w="3427" w:type="dxa"/>
          </w:tcPr>
          <w:p w:rsidR="00DB4152" w:rsidRPr="008F342D" w:rsidRDefault="00F55619" w:rsidP="0082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52" w:type="dxa"/>
          </w:tcPr>
          <w:p w:rsidR="00DB4152" w:rsidRPr="008F342D" w:rsidRDefault="00F55619" w:rsidP="009C052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библиотечный 5 полок (ТСО1983093)</w:t>
            </w:r>
          </w:p>
        </w:tc>
        <w:tc>
          <w:tcPr>
            <w:tcW w:w="3427" w:type="dxa"/>
          </w:tcPr>
          <w:p w:rsidR="00DB4152" w:rsidRPr="008F342D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52" w:type="dxa"/>
          </w:tcPr>
          <w:p w:rsidR="00DB4152" w:rsidRPr="008F342D" w:rsidRDefault="00DB4152" w:rsidP="00140F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рабочий вишня (ТС01980549)</w:t>
            </w:r>
          </w:p>
        </w:tc>
        <w:tc>
          <w:tcPr>
            <w:tcW w:w="3427" w:type="dxa"/>
          </w:tcPr>
          <w:p w:rsidR="00DB4152" w:rsidRPr="008F342D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52" w:type="dxa"/>
          </w:tcPr>
          <w:p w:rsidR="00DB4152" w:rsidRPr="008F342D" w:rsidRDefault="00DB4152" w:rsidP="00DB415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Стол-кафедра (ТС01382273)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52" w:type="dxa"/>
          </w:tcPr>
          <w:p w:rsidR="00DB4152" w:rsidRPr="008F342D" w:rsidRDefault="00DB4152" w:rsidP="00140F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персона 5 (коричневый) (ВА0000000042)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52" w:type="dxa"/>
          </w:tcPr>
          <w:p w:rsidR="00DB4152" w:rsidRPr="008F342D" w:rsidRDefault="00DB4152" w:rsidP="00140F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библиотек (ВА0000000028)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69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52" w:type="dxa"/>
          </w:tcPr>
          <w:p w:rsidR="00DB4152" w:rsidRPr="008F342D" w:rsidRDefault="00DB4152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документов (ТС01382272)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52" w:rsidRPr="008F342D" w:rsidTr="009D3110">
        <w:tc>
          <w:tcPr>
            <w:tcW w:w="1100" w:type="dxa"/>
          </w:tcPr>
          <w:p w:rsidR="00DB4152" w:rsidRPr="008F342D" w:rsidRDefault="00DB4152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52" w:type="dxa"/>
          </w:tcPr>
          <w:p w:rsidR="00DB4152" w:rsidRPr="008F342D" w:rsidRDefault="00DB4152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катал</w:t>
            </w:r>
            <w:r w:rsidR="00F1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ожный</w:t>
            </w:r>
            <w:r w:rsidRPr="008F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(ТС01630481)</w:t>
            </w:r>
          </w:p>
        </w:tc>
        <w:tc>
          <w:tcPr>
            <w:tcW w:w="3427" w:type="dxa"/>
          </w:tcPr>
          <w:p w:rsidR="00DB4152" w:rsidRPr="008F342D" w:rsidRDefault="00DB4152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952" w:rsidRPr="008F342D" w:rsidTr="009D3110">
        <w:tc>
          <w:tcPr>
            <w:tcW w:w="1100" w:type="dxa"/>
          </w:tcPr>
          <w:p w:rsidR="006F2952" w:rsidRPr="008F342D" w:rsidRDefault="006F2952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52" w:type="dxa"/>
          </w:tcPr>
          <w:p w:rsidR="006F2952" w:rsidRPr="00F55619" w:rsidRDefault="00F55619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Комод библиотечный 18 ящиков (41013600390)</w:t>
            </w:r>
          </w:p>
        </w:tc>
        <w:tc>
          <w:tcPr>
            <w:tcW w:w="3427" w:type="dxa"/>
          </w:tcPr>
          <w:p w:rsidR="006F2952" w:rsidRPr="008F342D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19" w:rsidRPr="008F342D" w:rsidTr="009D3110">
        <w:tc>
          <w:tcPr>
            <w:tcW w:w="1100" w:type="dxa"/>
          </w:tcPr>
          <w:p w:rsidR="00F55619" w:rsidRDefault="00F55619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52" w:type="dxa"/>
          </w:tcPr>
          <w:p w:rsidR="00F55619" w:rsidRDefault="00F55619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декоративный 4 полки(ТСО1983095)</w:t>
            </w:r>
          </w:p>
        </w:tc>
        <w:tc>
          <w:tcPr>
            <w:tcW w:w="3427" w:type="dxa"/>
          </w:tcPr>
          <w:p w:rsidR="00F55619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619" w:rsidRPr="008F342D" w:rsidTr="009D3110">
        <w:tc>
          <w:tcPr>
            <w:tcW w:w="1100" w:type="dxa"/>
          </w:tcPr>
          <w:p w:rsidR="00F55619" w:rsidRDefault="00F55619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52" w:type="dxa"/>
          </w:tcPr>
          <w:p w:rsidR="00F55619" w:rsidRDefault="00F55619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демонстрационный 6 полок (ТСО1983096)</w:t>
            </w:r>
          </w:p>
        </w:tc>
        <w:tc>
          <w:tcPr>
            <w:tcW w:w="3427" w:type="dxa"/>
          </w:tcPr>
          <w:p w:rsidR="00F55619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619" w:rsidRPr="008F342D" w:rsidTr="009D3110">
        <w:tc>
          <w:tcPr>
            <w:tcW w:w="1100" w:type="dxa"/>
          </w:tcPr>
          <w:p w:rsidR="00F55619" w:rsidRDefault="00F55619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52" w:type="dxa"/>
          </w:tcPr>
          <w:p w:rsidR="00F55619" w:rsidRDefault="00F55619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Витрина библиотечная(41013600386; 41013600387; 41013600388; 41013600389)</w:t>
            </w:r>
          </w:p>
        </w:tc>
        <w:tc>
          <w:tcPr>
            <w:tcW w:w="3427" w:type="dxa"/>
          </w:tcPr>
          <w:p w:rsidR="00F55619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619" w:rsidRPr="008F342D" w:rsidTr="009D3110">
        <w:tc>
          <w:tcPr>
            <w:tcW w:w="1100" w:type="dxa"/>
          </w:tcPr>
          <w:p w:rsidR="00F55619" w:rsidRDefault="00F55619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52" w:type="dxa"/>
          </w:tcPr>
          <w:p w:rsidR="00F55619" w:rsidRDefault="00F55619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библиотечный для формуляров</w:t>
            </w:r>
            <w:r w:rsidR="0086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(ТСО1983098)</w:t>
            </w:r>
          </w:p>
        </w:tc>
        <w:tc>
          <w:tcPr>
            <w:tcW w:w="3427" w:type="dxa"/>
          </w:tcPr>
          <w:p w:rsidR="00F55619" w:rsidRDefault="00F55619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F2F" w:rsidRPr="008F342D" w:rsidTr="009D3110">
        <w:tc>
          <w:tcPr>
            <w:tcW w:w="1100" w:type="dxa"/>
          </w:tcPr>
          <w:p w:rsidR="00865F2F" w:rsidRDefault="00865F2F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52" w:type="dxa"/>
          </w:tcPr>
          <w:p w:rsidR="00865F2F" w:rsidRDefault="00865F2F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– барьер библиотечный с тумбой(41013600385)</w:t>
            </w:r>
          </w:p>
        </w:tc>
        <w:tc>
          <w:tcPr>
            <w:tcW w:w="3427" w:type="dxa"/>
          </w:tcPr>
          <w:p w:rsidR="00865F2F" w:rsidRDefault="00865F2F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F2F" w:rsidRPr="008F342D" w:rsidTr="009D3110">
        <w:tc>
          <w:tcPr>
            <w:tcW w:w="1100" w:type="dxa"/>
          </w:tcPr>
          <w:p w:rsidR="00865F2F" w:rsidRDefault="00865F2F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52" w:type="dxa"/>
          </w:tcPr>
          <w:p w:rsidR="00865F2F" w:rsidRDefault="00865F2F" w:rsidP="0057323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Трибуна (ТСО1983100)</w:t>
            </w:r>
          </w:p>
        </w:tc>
        <w:tc>
          <w:tcPr>
            <w:tcW w:w="3427" w:type="dxa"/>
          </w:tcPr>
          <w:p w:rsidR="00865F2F" w:rsidRDefault="00865F2F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B34" w:rsidRPr="008F342D" w:rsidTr="009D3110">
        <w:tc>
          <w:tcPr>
            <w:tcW w:w="1100" w:type="dxa"/>
          </w:tcPr>
          <w:p w:rsidR="00B25B34" w:rsidRDefault="00C47CF6" w:rsidP="0012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52" w:type="dxa"/>
          </w:tcPr>
          <w:p w:rsidR="00B25B34" w:rsidRDefault="00C47CF6" w:rsidP="00E6789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Стеллаж библиотечный двухсторонний (</w:t>
            </w:r>
            <w:r w:rsid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41013600339; 41013600340; 41013600341; 41013600342; 41013600343; 41013600344; 41013600345; 41013600346; 41013600347; 41013600348; 41013600349; 41013600350; 41013600351; 41013600352; 41013600353; 41013600354; 41013600355; 410136003</w:t>
            </w:r>
            <w:r w:rsidR="00E6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E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6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41013600357)</w:t>
            </w:r>
          </w:p>
        </w:tc>
        <w:tc>
          <w:tcPr>
            <w:tcW w:w="3427" w:type="dxa"/>
          </w:tcPr>
          <w:p w:rsidR="00B25B34" w:rsidRDefault="00C47CF6" w:rsidP="0014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D3110" w:rsidRPr="00CE2D76" w:rsidRDefault="009D3110" w:rsidP="009D3110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фондов:</w:t>
      </w:r>
      <w:r w:rsidRPr="00CE2D76">
        <w:rPr>
          <w:b/>
          <w:sz w:val="24"/>
          <w:szCs w:val="24"/>
        </w:rPr>
        <w:t xml:space="preserve"> </w:t>
      </w:r>
      <w:r w:rsidRPr="00CE2D7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393</w:t>
      </w:r>
      <w:r w:rsidRPr="00CE2D76">
        <w:rPr>
          <w:rFonts w:ascii="Times New Roman" w:hAnsi="Times New Roman" w:cs="Times New Roman"/>
          <w:b/>
          <w:sz w:val="24"/>
          <w:szCs w:val="24"/>
        </w:rPr>
        <w:t xml:space="preserve"> экземпляров</w:t>
      </w:r>
      <w:r>
        <w:rPr>
          <w:b/>
          <w:sz w:val="24"/>
          <w:szCs w:val="24"/>
        </w:rPr>
        <w:t xml:space="preserve">, </w:t>
      </w:r>
      <w:r w:rsidRPr="00CE2D76">
        <w:rPr>
          <w:rFonts w:ascii="Times New Roman" w:hAnsi="Times New Roman" w:cs="Times New Roman"/>
          <w:sz w:val="24"/>
          <w:szCs w:val="24"/>
        </w:rPr>
        <w:t>из них: учебной литературы – 8274 экз., методической – 1027 экз., справочной + ЦОР – 1536 экз.  + 407 экз., научно – познавательной - 170 , художественной - 3534 , пособий –1 , периодических изданий – 2</w:t>
      </w:r>
      <w:r>
        <w:rPr>
          <w:rFonts w:ascii="Times New Roman" w:hAnsi="Times New Roman" w:cs="Times New Roman"/>
          <w:sz w:val="24"/>
          <w:szCs w:val="24"/>
        </w:rPr>
        <w:t>444</w:t>
      </w:r>
      <w:r w:rsidRPr="00CE2D7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82629A" w:rsidRPr="008F342D" w:rsidRDefault="0082629A" w:rsidP="00CC4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BAA" w:rsidRPr="008F342D" w:rsidRDefault="00940226" w:rsidP="00E47A14">
      <w:pPr>
        <w:pStyle w:val="a5"/>
        <w:numPr>
          <w:ilvl w:val="1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Инвентарная ведомость на технические средства обучения</w:t>
      </w:r>
    </w:p>
    <w:p w:rsidR="00940226" w:rsidRPr="008F342D" w:rsidRDefault="00940226" w:rsidP="00E47A14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2"/>
        <w:gridCol w:w="3118"/>
        <w:gridCol w:w="2268"/>
        <w:gridCol w:w="2086"/>
        <w:gridCol w:w="1849"/>
      </w:tblGrid>
      <w:tr w:rsidR="00940226" w:rsidRPr="008F342D" w:rsidTr="00F61511">
        <w:tc>
          <w:tcPr>
            <w:tcW w:w="992" w:type="dxa"/>
          </w:tcPr>
          <w:p w:rsidR="00940226" w:rsidRPr="008F342D" w:rsidRDefault="00940226" w:rsidP="00E47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18" w:type="dxa"/>
          </w:tcPr>
          <w:p w:rsidR="00940226" w:rsidRPr="008F342D" w:rsidRDefault="00940226" w:rsidP="00E47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ТСО</w:t>
            </w:r>
          </w:p>
        </w:tc>
        <w:tc>
          <w:tcPr>
            <w:tcW w:w="2268" w:type="dxa"/>
          </w:tcPr>
          <w:p w:rsidR="00940226" w:rsidRPr="008F342D" w:rsidRDefault="00940226" w:rsidP="00E47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086" w:type="dxa"/>
          </w:tcPr>
          <w:p w:rsidR="00940226" w:rsidRPr="008F342D" w:rsidRDefault="00940226" w:rsidP="00E47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приобретения</w:t>
            </w:r>
          </w:p>
        </w:tc>
        <w:tc>
          <w:tcPr>
            <w:tcW w:w="1849" w:type="dxa"/>
          </w:tcPr>
          <w:p w:rsidR="00940226" w:rsidRPr="008F342D" w:rsidRDefault="00940226" w:rsidP="00E47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Инвентарный № по школе</w:t>
            </w:r>
          </w:p>
        </w:tc>
      </w:tr>
      <w:tr w:rsidR="00940226" w:rsidRPr="008F342D" w:rsidTr="00F61511">
        <w:tc>
          <w:tcPr>
            <w:tcW w:w="992" w:type="dxa"/>
          </w:tcPr>
          <w:p w:rsidR="00940226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26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0226" w:rsidRPr="008F342D" w:rsidRDefault="00DB4152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этюды» </w:t>
            </w:r>
          </w:p>
        </w:tc>
        <w:tc>
          <w:tcPr>
            <w:tcW w:w="2268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0226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(ТС01980800)</w:t>
            </w:r>
          </w:p>
        </w:tc>
      </w:tr>
      <w:tr w:rsidR="00940226" w:rsidRPr="008F342D" w:rsidTr="00F61511">
        <w:tc>
          <w:tcPr>
            <w:tcW w:w="992" w:type="dxa"/>
          </w:tcPr>
          <w:p w:rsidR="00940226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40226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0226" w:rsidRPr="008F342D" w:rsidRDefault="00DB4152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-5 «Механизмы П. Л. Чебышева»</w:t>
            </w:r>
          </w:p>
        </w:tc>
        <w:tc>
          <w:tcPr>
            <w:tcW w:w="2268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40226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(ТС01980799)</w:t>
            </w:r>
          </w:p>
        </w:tc>
      </w:tr>
      <w:tr w:rsidR="00940226" w:rsidRPr="008F342D" w:rsidTr="00F61511">
        <w:tc>
          <w:tcPr>
            <w:tcW w:w="992" w:type="dxa"/>
          </w:tcPr>
          <w:p w:rsidR="00940226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226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40226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B4152"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2268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40226" w:rsidRPr="008F342D" w:rsidRDefault="00940226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3341C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(ТС01382268)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Комплект видеопособий</w:t>
            </w:r>
          </w:p>
        </w:tc>
        <w:tc>
          <w:tcPr>
            <w:tcW w:w="2268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(ТС01981089)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Компьютер (Сист.Блок +монит)</w:t>
            </w:r>
          </w:p>
        </w:tc>
        <w:tc>
          <w:tcPr>
            <w:tcW w:w="2268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(ТС01970251)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268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(ТС01970142)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268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(ТС01360494)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DA7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9F0DA7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2268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TENDA</w:t>
            </w: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(ТС01981197)</w:t>
            </w:r>
          </w:p>
        </w:tc>
      </w:tr>
      <w:tr w:rsidR="009F0DA7" w:rsidRPr="008F342D" w:rsidTr="00F61511">
        <w:tc>
          <w:tcPr>
            <w:tcW w:w="992" w:type="dxa"/>
          </w:tcPr>
          <w:p w:rsidR="009F0DA7" w:rsidRPr="008F342D" w:rsidRDefault="00F61511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4913"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F0DA7" w:rsidRPr="008F342D" w:rsidRDefault="00694913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68" w:type="dxa"/>
          </w:tcPr>
          <w:p w:rsidR="009F0DA7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5200L</w:t>
            </w:r>
          </w:p>
        </w:tc>
        <w:tc>
          <w:tcPr>
            <w:tcW w:w="2086" w:type="dxa"/>
          </w:tcPr>
          <w:p w:rsidR="009F0DA7" w:rsidRPr="008F342D" w:rsidRDefault="009F0DA7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0DA7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</w:t>
            </w: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70270</w:t>
            </w: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4913" w:rsidRPr="008F342D" w:rsidTr="00F61511">
        <w:tc>
          <w:tcPr>
            <w:tcW w:w="992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4913" w:rsidRPr="008F342D" w:rsidRDefault="00694913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268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086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(ТС01360057)</w:t>
            </w:r>
          </w:p>
        </w:tc>
      </w:tr>
      <w:tr w:rsidR="00694913" w:rsidRPr="008F342D" w:rsidTr="00F61511">
        <w:tc>
          <w:tcPr>
            <w:tcW w:w="992" w:type="dxa"/>
          </w:tcPr>
          <w:p w:rsidR="00694913" w:rsidRPr="001E05F4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511" w:rsidRPr="001E0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4913" w:rsidRPr="001E05F4" w:rsidRDefault="001E05F4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694913" w:rsidRPr="001E05F4" w:rsidRDefault="001E05F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2086" w:type="dxa"/>
          </w:tcPr>
          <w:p w:rsidR="00694913" w:rsidRPr="001E05F4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94913" w:rsidRPr="001E05F4" w:rsidRDefault="001E05F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E05F4">
              <w:rPr>
                <w:rFonts w:ascii="Times New Roman" w:hAnsi="Times New Roman" w:cs="Times New Roman"/>
                <w:sz w:val="24"/>
                <w:szCs w:val="24"/>
              </w:rPr>
              <w:t>ТС01970245)</w:t>
            </w:r>
          </w:p>
        </w:tc>
      </w:tr>
      <w:tr w:rsidR="00694913" w:rsidRPr="008F342D" w:rsidTr="00F61511">
        <w:tc>
          <w:tcPr>
            <w:tcW w:w="992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94913" w:rsidRPr="008F342D" w:rsidRDefault="00694913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Электронное издание</w:t>
            </w:r>
            <w:r w:rsidR="000C57A4" w:rsidRPr="008F342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пользования первичными средствами пожаротужения»</w:t>
            </w:r>
          </w:p>
        </w:tc>
        <w:tc>
          <w:tcPr>
            <w:tcW w:w="2268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94913" w:rsidRPr="008F342D" w:rsidRDefault="00694913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94913" w:rsidRPr="008F342D" w:rsidRDefault="000C57A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(ТС01981025)</w:t>
            </w:r>
          </w:p>
        </w:tc>
      </w:tr>
      <w:tr w:rsidR="000C57A4" w:rsidRPr="008F342D" w:rsidTr="00F61511">
        <w:tc>
          <w:tcPr>
            <w:tcW w:w="992" w:type="dxa"/>
          </w:tcPr>
          <w:p w:rsidR="000C57A4" w:rsidRPr="008F342D" w:rsidRDefault="000C57A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C57A4" w:rsidRPr="008F342D" w:rsidRDefault="000C57A4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Электронное издание «Правила эвакуации школы при пожаре»</w:t>
            </w:r>
          </w:p>
        </w:tc>
        <w:tc>
          <w:tcPr>
            <w:tcW w:w="2268" w:type="dxa"/>
          </w:tcPr>
          <w:p w:rsidR="000C57A4" w:rsidRPr="008F342D" w:rsidRDefault="000C57A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C57A4" w:rsidRPr="008F342D" w:rsidRDefault="000C57A4" w:rsidP="00E47A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0C57A4" w:rsidRPr="008F342D" w:rsidRDefault="000C57A4" w:rsidP="00E47A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2D">
              <w:rPr>
                <w:rFonts w:ascii="Times New Roman" w:hAnsi="Times New Roman" w:cs="Times New Roman"/>
                <w:sz w:val="24"/>
                <w:szCs w:val="24"/>
              </w:rPr>
              <w:t>(ТС01981026)</w:t>
            </w:r>
          </w:p>
        </w:tc>
      </w:tr>
    </w:tbl>
    <w:p w:rsidR="00140F9F" w:rsidRDefault="00140F9F" w:rsidP="00E47A14">
      <w:pPr>
        <w:pStyle w:val="a5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0CB" w:rsidRPr="00CE2D76" w:rsidRDefault="001540CB" w:rsidP="00CE2D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226" w:rsidRPr="00CE2D76" w:rsidRDefault="00940226" w:rsidP="00CE2D76">
      <w:pPr>
        <w:pStyle w:val="a5"/>
        <w:numPr>
          <w:ilvl w:val="0"/>
          <w:numId w:val="39"/>
        </w:numPr>
        <w:spacing w:after="0" w:line="360" w:lineRule="auto"/>
        <w:ind w:right="-34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E2D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ГОДОВОЙ ПЛАН РАЗВИТИЯ КАБИНЕТА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1. Организация библиотечного фонда</w:t>
      </w:r>
    </w:p>
    <w:p w:rsidR="00A64B10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среднего школьного возраста</w:t>
      </w:r>
      <w:r w:rsidR="00467D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старш</w:t>
      </w:r>
      <w:r w:rsidR="00467D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его школьного возраста</w:t>
      </w: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 педагогической и методической литературой для педагогических работников;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периодическими изданиями с учетом современных задач учебно-воспитательного процесса, контроль доставки;</w:t>
      </w:r>
    </w:p>
    <w:p w:rsidR="00390A7C" w:rsidRPr="008F342D" w:rsidRDefault="00390A7C" w:rsidP="00E47A14">
      <w:pPr>
        <w:spacing w:after="0" w:line="240" w:lineRule="auto"/>
        <w:ind w:right="-3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 учебниками и учебными пособиями;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467D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формление фонда (наличие полочных, буквенных разделителей)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240"/>
        <w:gridCol w:w="2655"/>
      </w:tblGrid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Прием и выдача учебников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сентябрь, май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Информирование учителей о новых поступлениях учебников и учебных пособий за лето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 и обновление электронного каталога «Учебники и учебные пособия»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Соблюдение правильной расстановки на стеллажах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Своевременно вести учёт и обработку новых поступлений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Своевременно оформить подписку на периодическую печать по полугодиям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апрель, декабрь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раз  в 2 года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Оформление новых разделителей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Работа по мелкому ремонту книг и учебников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конце учебного года провести инвентаризацию </w:t>
            </w: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учебников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май-июнь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Своевременно подать заявку на учебную и методическую литературу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0E36C8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март - апрель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работы по обеспечению сохранности учебного фонда (рейды по классам)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0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раз в </w:t>
            </w:r>
            <w:r w:rsidR="000E36C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полугодие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учетных форм книжного фонда: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инвентарная книга,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-суммарная книга,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 и поступления</w:t>
            </w:r>
          </w:p>
        </w:tc>
      </w:tr>
    </w:tbl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Для обеспечения учета при работе с фондом вести следующую документацию: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книга суммарного учета фонда библиотеки для художественной литературы и учебников;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инвентарные книги;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 папка «Копии накладных» на худ, литературу и учебники;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журнал учета учебников;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читательские формуляры.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тетрадь учета книг, принятых взамен;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тетрадь учета подарочных изданий;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тетрадь учета СD-дисков(медиаресурсов);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-дневник работы школьной библиотеки;</w:t>
      </w:r>
    </w:p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тетрадь учета изданий, не подлежащих записи в инвентарную книгу( брошюрный фонд);</w:t>
      </w:r>
    </w:p>
    <w:p w:rsidR="00390A7C" w:rsidRPr="00C120C9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120C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 </w:t>
      </w:r>
      <w:r w:rsidR="00C120C9" w:rsidRPr="00C120C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-АИС</w:t>
      </w:r>
      <w:r w:rsidR="009D3110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«Учебники»</w:t>
      </w:r>
      <w:r w:rsidR="00C120C9" w:rsidRPr="00C120C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;</w:t>
      </w:r>
    </w:p>
    <w:p w:rsidR="00C120C9" w:rsidRPr="00C120C9" w:rsidRDefault="00C120C9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120C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- АБИС.</w:t>
      </w:r>
    </w:p>
    <w:p w:rsidR="00390A7C" w:rsidRPr="008F342D" w:rsidRDefault="00390A7C" w:rsidP="00016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2. Содержание и организация работы с читателями.</w:t>
      </w:r>
    </w:p>
    <w:p w:rsidR="00390A7C" w:rsidRPr="008F342D" w:rsidRDefault="00390A7C" w:rsidP="0001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Индивидуальная работа</w:t>
      </w:r>
    </w:p>
    <w:p w:rsidR="00390A7C" w:rsidRPr="008F342D" w:rsidRDefault="00390A7C" w:rsidP="00016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целях улучшения библиотечного обслуживания обучающихся, большое внимание уделять индивидуальной работе. Изучать читательские интересы учащихся, уровень читательской самостоятельности детей путем анализа читательских формуляров,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6525"/>
        <w:gridCol w:w="2085"/>
      </w:tblGrid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Разъяснять детям правила пользования библиотекой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Рекомендательные беседы на абонементе при выдаче книг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Беседы о прочитанном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Беседы с вновь записавшимися читателями о правилах поведения в библиотеке, о культуре чтения книг, журналов и газет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Рекомендовать художественную литературу и периодические издания согласно возрастным категориям каждого читателя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Проводить анализ читательских формуляров, «Дневников чтения», выявлять задолжников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Информировать классных руководителей и воспитателей о чтении и посещении каждого ребенка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390A7C" w:rsidRPr="008F342D" w:rsidTr="00A64B10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Обслуживание читателей в читальном зале: учителей , учащихся.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A7C" w:rsidRPr="008F342D" w:rsidRDefault="00390A7C" w:rsidP="00A64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</w:tr>
    </w:tbl>
    <w:p w:rsidR="00390A7C" w:rsidRPr="008F342D" w:rsidRDefault="00390A7C" w:rsidP="00390A7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</w:t>
      </w:r>
    </w:p>
    <w:p w:rsidR="00390A7C" w:rsidRPr="008F342D" w:rsidRDefault="00390A7C" w:rsidP="00016A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3.Работа с родительской и педагогической общественностью.</w:t>
      </w:r>
    </w:p>
    <w:p w:rsidR="00390A7C" w:rsidRPr="008F342D" w:rsidRDefault="00390A7C" w:rsidP="003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- отчет перед Управляющим советом о поступивших учебниках в фонд,</w:t>
      </w:r>
    </w:p>
    <w:p w:rsidR="00390A7C" w:rsidRPr="008F342D" w:rsidRDefault="00390A7C" w:rsidP="003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информирование учителей о новом поступлении учебной литературы,</w:t>
      </w:r>
    </w:p>
    <w:p w:rsidR="00390A7C" w:rsidRPr="008F342D" w:rsidRDefault="00390A7C" w:rsidP="003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</w:r>
    </w:p>
    <w:p w:rsidR="00390A7C" w:rsidRPr="008F342D" w:rsidRDefault="00390A7C" w:rsidP="00016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4.График мероприятий  массовая работа (примерный).</w:t>
      </w:r>
    </w:p>
    <w:p w:rsidR="00390A7C" w:rsidRPr="008F342D" w:rsidRDefault="00390A7C" w:rsidP="0039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0"/>
        <w:gridCol w:w="1954"/>
        <w:gridCol w:w="2002"/>
      </w:tblGrid>
      <w:tr w:rsidR="00390A7C" w:rsidRPr="008F342D" w:rsidTr="00A64B10">
        <w:trPr>
          <w:trHeight w:val="68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Привлечение читателей в библиотеку          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Ответственный</w:t>
            </w:r>
          </w:p>
        </w:tc>
      </w:tr>
      <w:tr w:rsidR="00390A7C" w:rsidRPr="008F342D" w:rsidTr="00A64B10">
        <w:trPr>
          <w:trHeight w:val="7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01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Экскурсии в </w:t>
            </w:r>
            <w:r w:rsidR="00016AD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ШИБЦ </w:t>
            </w: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 детскую</w:t>
            </w:r>
            <w:r w:rsidR="00016AD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сельскую</w:t>
            </w: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библиотеки с учащимися 5-ых классов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сентябрь, декабрь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кл. руководители,</w:t>
            </w:r>
          </w:p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34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 Проведение перерегистрацию всех читателей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102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 Проведение бесед: «Правила пользования библиотекой», «Бережное отношение к книге»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 записи в </w:t>
            </w:r>
            <w:r w:rsidR="00016AD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ШИБЦ</w:t>
            </w: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7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 Обзор новых книг. </w:t>
            </w:r>
          </w:p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сентябрь, 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68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5. Праздник для 5-ых кл. «Посвящение в читатели»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104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016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Пропаганда литературы  и работа с читателями. Информационная р</w:t>
            </w:r>
            <w:r w:rsidR="00016AD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абота.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390A7C" w:rsidRPr="008F342D" w:rsidTr="00A64B10">
        <w:trPr>
          <w:trHeight w:val="7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1.Организация наглядной пропаганды (выставки, списки, стенды)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учебного</w:t>
            </w:r>
          </w:p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390A7C" w:rsidRPr="008F342D" w:rsidTr="00A64B10">
        <w:trPr>
          <w:trHeight w:val="104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016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 Информация для читателей о новых поступлениях (выставки, рек.списки, обзоры)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течение учебного года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7C" w:rsidRPr="008F342D" w:rsidRDefault="00390A7C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</w:tc>
      </w:tr>
      <w:tr w:rsidR="009A61E6" w:rsidRPr="008F342D" w:rsidTr="00DA64C5">
        <w:trPr>
          <w:trHeight w:val="85"/>
        </w:trPr>
        <w:tc>
          <w:tcPr>
            <w:tcW w:w="9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F1" w:rsidRDefault="009A61E6" w:rsidP="00222CCC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E616D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.Организация книжных выставок  согласно датам календаря: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-15.09.2019 - 230 лет со дня рождения американского писателя Джеймса Фенимора Купера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-15.10.2019 г. – 205 лет со дня рождения М.Ю. Лермонтова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-18.10.2019 г. – 85 лет со дня рождения писателя – фантаста Кира Булычёва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-7 ноября – Военный парад на Красной площади –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-9.11.2019 -90 лет со дня рождения русского композитора Александры Николаевны Пахмутовой (1929).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-24.11.2019-290 лет со дня рождения А. В. Суворова, полководца (1729-1800)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-5 декабря - Битва под Москвой –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-9 декабря – День Героев Отечества–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-23.12.2019 - 220 лет со дня рождения русского художника Карла Павловича Брюллова (1799-1852)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-4.01.2020 -235 лет со дня рождения немецкого писателя, собирателя немецких народных сказок Якоба Гримма(1785–1863)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-5.01.2020-100 лет со дня рождения писателя-натуралиста Николая Ивановича Сладкова (1920–1996)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-15.01.2020 г. – 225 лет со дня рождения А.С. Грибоедова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-19.01.2020-155 лет со дня рождения русского художника Валентина Александровича Серова (1865-1911)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-27 января - снятие блокады г. Ленинграда (1944)- –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-29.01.2020-160 лет со дня рождения писателя А.П. Чехова(1860-1904)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-29.01.2020-150 лет со дня рождения русского живописца Аркадия Александровича Рылова (1870-1939)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 февраля – Сталинградская битва–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-10.02.2020-130 лет со дня рождения поэта Бориса Леонидовича Пастернака (1890–1960)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-14.02.2020 г. – 165 лет со дня рождения В.М. Гаршина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-18.02.2020 г- 240 лет со дня рождения русого художника Алексея Гавриловича Венецианова (1780-1847)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-22.02.2020 г. -170 лет со дня рождения художника Федора Александровича Васильева (1850-1873)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-2.04.2020-215 лет со дня рождения сказочника Х.К. Андерсена (1805–1875)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-3.04.2020-100 лет со дня рождения писателя Юрия Марковича Нагибина (1920–1994)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15.04.2020 -90 лет со дня рождения художника-иллюстратора Анатолия Михайловича Елисеева (1930 г.р.)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-26.04.2020-340 лет со дня рождения английского писателя Даниеля Дефо (ок.1660-1731)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-7.05.2020-180 лет со дня рождения русского композитора Петра Ильича Чайковского </w:t>
            </w: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(1840-1893)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- 9 мая – День Победы- к 75 летию Победы в ВОВ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-17.05.2020-200 лет со дня рождения историка Сергея Михайловича Соловьёва (1820-1879)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-24.05.2020 г. – 80 лет со дня рождения И.А. Бродского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-24.05.2020 г. 115 лет со дня рождения писателя Михаила Александровича Шолохова (1905–1984)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Книжные выставки книг - юбиляров: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 лет – «Тихий Дон» М.А.Шолохова (1940)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 лет – «Тимур и его команда» А.Гайдара (1940)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90 лет – «Школа» А.Гайдара (1930)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100 лет– «Удивительный волшебник из страны Оз» Л.-Ф. Баум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150 лет – «Двадцать тысяч лье под водой» Ж.Верна (1870)</w:t>
            </w:r>
          </w:p>
          <w:p w:rsidR="00B620F1" w:rsidRPr="00B620F1" w:rsidRDefault="00B620F1" w:rsidP="00B620F1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190 лет – «Маленькие трагедии» А.С. Пушкина (1830)</w:t>
            </w:r>
          </w:p>
          <w:p w:rsidR="00DA64C5" w:rsidRPr="00AF33AD" w:rsidRDefault="00B620F1" w:rsidP="00AF33AD">
            <w:pPr>
              <w:spacing w:before="100" w:beforeAutospacing="1" w:after="100" w:afterAutospacing="1" w:line="240" w:lineRule="auto"/>
              <w:ind w:right="-57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190 лет – «Сказка о попе и работнике его Балде» А.С. Пушкина (1830)</w:t>
            </w:r>
          </w:p>
        </w:tc>
      </w:tr>
      <w:tr w:rsidR="00016AD1" w:rsidRPr="008F342D" w:rsidTr="004C6CA8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D1" w:rsidRPr="00C009F7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009F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Традиционные библиотечные мероприятия</w:t>
            </w:r>
          </w:p>
          <w:p w:rsidR="00016AD1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20F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«Посвящение в читатели»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«Священная песнь материнства»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«Вместе с книгой в Рождество»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«Рождественское чудо»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«Уроки мужества»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Неделя детской книги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«Пасхальная радость»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«Читаем книги о ВОВ»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D1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сентябрь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ноябрь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апрель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апрель-май</w:t>
            </w:r>
          </w:p>
          <w:p w:rsidR="00016AD1" w:rsidRPr="008F342D" w:rsidRDefault="00016AD1" w:rsidP="00A64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34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</w:tbl>
    <w:p w:rsidR="00390A7C" w:rsidRPr="008F342D" w:rsidRDefault="00016AD1" w:rsidP="00016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390A7C" w:rsidRPr="008F34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390A7C" w:rsidRPr="008F34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Взаимодействие с другими организациями, работающими с детьми и книгой: центральной районной и сельской детской библиотеками, библиотеками школ района, методическим кабинетом управления образования.</w:t>
      </w:r>
    </w:p>
    <w:p w:rsidR="00390A7C" w:rsidRPr="008F342D" w:rsidRDefault="00016AD1" w:rsidP="00016AD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6</w:t>
      </w:r>
      <w:r w:rsidR="00390A7C" w:rsidRPr="008F342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Повышение квалификации:</w:t>
      </w:r>
    </w:p>
    <w:p w:rsidR="00390A7C" w:rsidRPr="008F342D" w:rsidRDefault="00390A7C" w:rsidP="00016AD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Курсы повышения квалификации (1 раз в пять лет).</w:t>
      </w:r>
    </w:p>
    <w:p w:rsidR="00390A7C" w:rsidRPr="008F342D" w:rsidRDefault="00390A7C" w:rsidP="00016AD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Участие в семинарах, совещаниях, организуемых для </w:t>
      </w:r>
      <w:r w:rsidR="00AF33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ШИБЦ</w:t>
      </w: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(в течение года) .</w:t>
      </w:r>
    </w:p>
    <w:p w:rsidR="00940226" w:rsidRPr="008F342D" w:rsidRDefault="00390A7C" w:rsidP="00016AD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8F342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Постоянное изучение профессиональной литературы и периодических изданий для библиотекарей (в течение года).</w:t>
      </w:r>
    </w:p>
    <w:p w:rsidR="002E19DF" w:rsidRPr="008F342D" w:rsidRDefault="002E19DF" w:rsidP="00016AD1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F34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ПЕРСПЕКТИВНЫЙ ПЛАН РАЗВИТИЯ</w:t>
      </w:r>
      <w:r w:rsidR="00140F9F" w:rsidRPr="008F342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КАБИНЕТА</w:t>
      </w:r>
    </w:p>
    <w:p w:rsidR="00DB2004" w:rsidRPr="008F342D" w:rsidRDefault="00635E9F" w:rsidP="00016AD1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Вести работу </w:t>
      </w:r>
      <w:r w:rsidRPr="00635E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реализации Концепции развития ШИБЦ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85687"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Продолжать работу по комплектованию основного фонда и фода УМК. Привлекать читателей к поисково-информационной работе</w:t>
      </w:r>
      <w:r w:rsidR="00F866F6"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различными источниками информации.</w:t>
      </w:r>
    </w:p>
    <w:p w:rsidR="00F866F6" w:rsidRPr="008F342D" w:rsidRDefault="00F866F6" w:rsidP="00016AD1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Активно проводить массовые мероприятия согласно плану воспитательной работы О</w:t>
      </w:r>
      <w:r w:rsidR="00635E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плану работы </w:t>
      </w:r>
      <w:r w:rsidR="00635E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ШИБЦ</w:t>
      </w:r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Работать над благоустройством </w:t>
      </w:r>
      <w:bookmarkStart w:id="0" w:name="_GoBack"/>
      <w:bookmarkEnd w:id="0"/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пространства (озеленение, нестандартные книжные выставки, выставки ДПИ, зоны отдыха</w:t>
      </w:r>
      <w:r w:rsidR="008F342D"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заказ оборудования и мебели</w:t>
      </w:r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F866F6" w:rsidRPr="008F342D" w:rsidRDefault="00F866F6" w:rsidP="00016AD1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4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составлении плана массовых мероприятий учитывать памятные и юбилейные даты:</w:t>
      </w:r>
    </w:p>
    <w:p w:rsidR="00F866F6" w:rsidRPr="008F342D" w:rsidRDefault="00F866F6" w:rsidP="00016AD1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64FFB" w:rsidRPr="008F342D" w:rsidRDefault="00064FFB" w:rsidP="00016AD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7a1dee5dd012e4d6fc1b4fbaa3aa6d1ca40a833"/>
      <w:bookmarkStart w:id="2" w:name="0"/>
      <w:bookmarkStart w:id="3" w:name="85a6df74931dcd11d692bdaabf93e11e6a784e9f"/>
      <w:bookmarkStart w:id="4" w:name="2"/>
      <w:bookmarkStart w:id="5" w:name="ce7526283cf7a5c3d9d1cdfef3dd41bf12ad433e"/>
      <w:bookmarkStart w:id="6" w:name="4"/>
      <w:bookmarkStart w:id="7" w:name="6b2b79dac76d1f226be5c401d2be2b99952ac32b"/>
      <w:bookmarkStart w:id="8" w:name="5"/>
      <w:bookmarkStart w:id="9" w:name="eee7e859d609b8dee4006d66df95c7e7cf8bd02e"/>
      <w:bookmarkStart w:id="10" w:name="6"/>
      <w:bookmarkStart w:id="11" w:name="92e58cd64fca5859de1165ea7d60e872e9e10f3e"/>
      <w:bookmarkStart w:id="12" w:name="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B402D" w:rsidRPr="00C009F7" w:rsidRDefault="00140F9F" w:rsidP="00016AD1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9F7">
        <w:rPr>
          <w:rFonts w:ascii="Times New Roman" w:eastAsia="Calibri" w:hAnsi="Times New Roman" w:cs="Times New Roman"/>
          <w:b/>
          <w:sz w:val="24"/>
          <w:szCs w:val="24"/>
        </w:rPr>
        <w:t>ПРАВИЛА ПОЛЬЗОВАНИЯ</w:t>
      </w:r>
      <w:r w:rsidR="007B402D" w:rsidRPr="00C009F7">
        <w:rPr>
          <w:rFonts w:ascii="Times New Roman" w:eastAsia="Calibri" w:hAnsi="Times New Roman" w:cs="Times New Roman"/>
          <w:b/>
          <w:sz w:val="24"/>
          <w:szCs w:val="24"/>
        </w:rPr>
        <w:t xml:space="preserve"> КАБИНЕТОМ</w:t>
      </w:r>
    </w:p>
    <w:p w:rsidR="007B402D" w:rsidRPr="008F342D" w:rsidRDefault="007B402D" w:rsidP="00016AD1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D69" w:rsidRPr="008F342D" w:rsidRDefault="00A40D69" w:rsidP="00016A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Читателями могут быть все  участники образовательного процесса- обучающиеся, педагогические работники, родители ( иные законные представители) обучающихся.</w:t>
      </w:r>
    </w:p>
    <w:p w:rsidR="00A40D69" w:rsidRPr="008F342D" w:rsidRDefault="00A40D69" w:rsidP="00016A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1. Пользователь библиотеки имеет право:</w:t>
      </w:r>
    </w:p>
    <w:p w:rsidR="00A40D69" w:rsidRPr="008F342D" w:rsidRDefault="00A40D69" w:rsidP="00016A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а) получать полную информацию о составе фонда;</w:t>
      </w:r>
    </w:p>
    <w:p w:rsidR="00A40D69" w:rsidRPr="008F342D" w:rsidRDefault="00A40D69" w:rsidP="00016A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б) пользоваться справочно-библиографическим аппаратом библиотеки;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в) получать помощь   в поиске информации;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г) получать во временное пользование на абонементе  и в читальном зале все имеющиеся источники информации;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д) продлевать срок пользования документами;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е) получать библиографические сп</w:t>
      </w:r>
      <w:r w:rsidR="00AF33AD">
        <w:rPr>
          <w:rFonts w:ascii="Times New Roman" w:hAnsi="Times New Roman" w:cs="Times New Roman"/>
          <w:sz w:val="24"/>
          <w:szCs w:val="24"/>
        </w:rPr>
        <w:t>равки на основе фонда</w:t>
      </w:r>
      <w:r w:rsidRPr="008F342D">
        <w:rPr>
          <w:rFonts w:ascii="Times New Roman" w:hAnsi="Times New Roman" w:cs="Times New Roman"/>
          <w:sz w:val="24"/>
          <w:szCs w:val="24"/>
        </w:rPr>
        <w:t>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ж) участвовать в меро</w:t>
      </w:r>
      <w:r w:rsidR="00AF33AD">
        <w:rPr>
          <w:rFonts w:ascii="Times New Roman" w:hAnsi="Times New Roman" w:cs="Times New Roman"/>
          <w:sz w:val="24"/>
          <w:szCs w:val="24"/>
        </w:rPr>
        <w:t>приятиях</w:t>
      </w:r>
      <w:r w:rsidRPr="008F342D">
        <w:rPr>
          <w:rFonts w:ascii="Times New Roman" w:hAnsi="Times New Roman" w:cs="Times New Roman"/>
          <w:sz w:val="24"/>
          <w:szCs w:val="24"/>
        </w:rPr>
        <w:t>;</w:t>
      </w:r>
    </w:p>
    <w:p w:rsidR="00A40D69" w:rsidRPr="008F342D" w:rsidRDefault="00AF33AD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Пользователи</w:t>
      </w:r>
      <w:r w:rsidR="00A40D69" w:rsidRPr="008F342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а) бережно относиться к произведениям печати, иным  документам, оборудованию, инвентарю(не делать в них пометок, подчеркиваний, не вырывать и не загибать страниц);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б) пользоваться ценными и справочными документами в помещении библиотеки;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в) убедиться при получении документов в отсутствии дефектов, а при обнаружении проинформировать об этом </w:t>
      </w:r>
      <w:r w:rsidR="00AF33AD">
        <w:rPr>
          <w:rFonts w:ascii="Times New Roman" w:hAnsi="Times New Roman" w:cs="Times New Roman"/>
          <w:sz w:val="24"/>
          <w:szCs w:val="24"/>
        </w:rPr>
        <w:t>библиотекаря</w:t>
      </w:r>
      <w:r w:rsidRPr="008F342D">
        <w:rPr>
          <w:rFonts w:ascii="Times New Roman" w:hAnsi="Times New Roman" w:cs="Times New Roman"/>
          <w:sz w:val="24"/>
          <w:szCs w:val="24"/>
        </w:rPr>
        <w:t>. Ответственность за обнаруженные дефекты в сдаваемых документах несёт  последний пользователь;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г) возвращать документы в установленные сроки;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д) заменять документы в случае их утраты или порчи им равноценными;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 xml:space="preserve">            е) не выносить книги и другие д</w:t>
      </w:r>
      <w:r w:rsidR="00AF33AD">
        <w:rPr>
          <w:rFonts w:ascii="Times New Roman" w:hAnsi="Times New Roman" w:cs="Times New Roman"/>
          <w:sz w:val="24"/>
          <w:szCs w:val="24"/>
        </w:rPr>
        <w:t>окументы из помещения</w:t>
      </w:r>
      <w:r w:rsidRPr="008F342D">
        <w:rPr>
          <w:rFonts w:ascii="Times New Roman" w:hAnsi="Times New Roman" w:cs="Times New Roman"/>
          <w:sz w:val="24"/>
          <w:szCs w:val="24"/>
        </w:rPr>
        <w:t>, если они не записаны в читательском формуляре;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ж) полностью рассчитаться по истечении срока обучения  или работы в школе.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3.Порядок пользования абонементом: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а) максимальные сроки пользования  документами:</w:t>
      </w:r>
    </w:p>
    <w:p w:rsidR="00A40D69" w:rsidRPr="008F342D" w:rsidRDefault="00A40D69" w:rsidP="00016AD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учебники, учебные пособия – 1 учебный год;</w:t>
      </w:r>
    </w:p>
    <w:p w:rsidR="00A40D69" w:rsidRPr="008F342D" w:rsidRDefault="00A40D69" w:rsidP="00016AD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научно-популярная, познавательная, художественная литература – 1 месяц;</w:t>
      </w:r>
    </w:p>
    <w:p w:rsidR="00A40D69" w:rsidRPr="008F342D" w:rsidRDefault="00A40D69" w:rsidP="00016AD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периодические издания, издания повышенного спроса – 15 дней.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>4. Порядок пользования читальным залом: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а) документы, предназначенные  для работы в читальном зале, на дом не выдаются;</w:t>
      </w:r>
    </w:p>
    <w:p w:rsidR="00A40D69" w:rsidRPr="008F342D" w:rsidRDefault="00A40D69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 w:rsidRPr="008F342D">
        <w:rPr>
          <w:rFonts w:ascii="Times New Roman" w:hAnsi="Times New Roman" w:cs="Times New Roman"/>
          <w:sz w:val="24"/>
          <w:szCs w:val="24"/>
        </w:rPr>
        <w:tab/>
        <w:t>б) энциклопедии, справочники, редкие, ценные и имеющиеся в единственном экземпляре документы выдаются только для работы в  читальном зале.</w:t>
      </w:r>
    </w:p>
    <w:p w:rsidR="00A40D69" w:rsidRPr="008F342D" w:rsidRDefault="00AF33AD" w:rsidP="00016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пользователь </w:t>
      </w:r>
      <w:r w:rsidR="00A40D69" w:rsidRPr="008F342D">
        <w:rPr>
          <w:rFonts w:ascii="Times New Roman" w:hAnsi="Times New Roman" w:cs="Times New Roman"/>
          <w:sz w:val="24"/>
          <w:szCs w:val="24"/>
        </w:rPr>
        <w:t xml:space="preserve"> обязан соблюдать тишину и порядок.</w:t>
      </w:r>
    </w:p>
    <w:p w:rsidR="00584433" w:rsidRPr="008F342D" w:rsidRDefault="00584433" w:rsidP="00016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433" w:rsidRPr="008F342D" w:rsidSect="008F342D">
      <w:footerReference w:type="default" r:id="rId8"/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6F" w:rsidRDefault="008A776F" w:rsidP="00DF6D2C">
      <w:pPr>
        <w:spacing w:after="0" w:line="240" w:lineRule="auto"/>
      </w:pPr>
      <w:r>
        <w:separator/>
      </w:r>
    </w:p>
  </w:endnote>
  <w:endnote w:type="continuationSeparator" w:id="1">
    <w:p w:rsidR="008A776F" w:rsidRDefault="008A776F" w:rsidP="00DF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47"/>
    </w:sdtPr>
    <w:sdtContent>
      <w:p w:rsidR="00B25B34" w:rsidRDefault="002624DC">
        <w:pPr>
          <w:pStyle w:val="a9"/>
          <w:jc w:val="right"/>
        </w:pPr>
        <w:fldSimple w:instr=" PAGE   \* MERGEFORMAT ">
          <w:r w:rsidR="00016AD1">
            <w:rPr>
              <w:noProof/>
            </w:rPr>
            <w:t>11</w:t>
          </w:r>
        </w:fldSimple>
      </w:p>
    </w:sdtContent>
  </w:sdt>
  <w:p w:rsidR="00B25B34" w:rsidRDefault="00B25B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6F" w:rsidRDefault="008A776F" w:rsidP="00DF6D2C">
      <w:pPr>
        <w:spacing w:after="0" w:line="240" w:lineRule="auto"/>
      </w:pPr>
      <w:r>
        <w:separator/>
      </w:r>
    </w:p>
  </w:footnote>
  <w:footnote w:type="continuationSeparator" w:id="1">
    <w:p w:rsidR="008A776F" w:rsidRDefault="008A776F" w:rsidP="00DF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B24E31"/>
    <w:multiLevelType w:val="multilevel"/>
    <w:tmpl w:val="12C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9E6D46"/>
    <w:multiLevelType w:val="multilevel"/>
    <w:tmpl w:val="DA6C01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B6BD0"/>
    <w:multiLevelType w:val="multilevel"/>
    <w:tmpl w:val="C3089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52428"/>
    <w:multiLevelType w:val="multilevel"/>
    <w:tmpl w:val="B77C8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6B4B"/>
    <w:multiLevelType w:val="multilevel"/>
    <w:tmpl w:val="D9203B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A721C"/>
    <w:multiLevelType w:val="multilevel"/>
    <w:tmpl w:val="F13AB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92A88"/>
    <w:multiLevelType w:val="multilevel"/>
    <w:tmpl w:val="B31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3683D"/>
    <w:multiLevelType w:val="multilevel"/>
    <w:tmpl w:val="76F0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63C36"/>
    <w:multiLevelType w:val="multilevel"/>
    <w:tmpl w:val="4428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C0342"/>
    <w:multiLevelType w:val="multilevel"/>
    <w:tmpl w:val="3FD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E18B6"/>
    <w:multiLevelType w:val="multilevel"/>
    <w:tmpl w:val="42AAF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0280A"/>
    <w:multiLevelType w:val="multilevel"/>
    <w:tmpl w:val="68D08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54644"/>
    <w:multiLevelType w:val="multilevel"/>
    <w:tmpl w:val="AC6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56DD5"/>
    <w:multiLevelType w:val="multilevel"/>
    <w:tmpl w:val="86282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B404E"/>
    <w:multiLevelType w:val="hybridMultilevel"/>
    <w:tmpl w:val="82404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7314F1"/>
    <w:multiLevelType w:val="multilevel"/>
    <w:tmpl w:val="0BC2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60A0507"/>
    <w:multiLevelType w:val="multilevel"/>
    <w:tmpl w:val="02AAB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32BD5"/>
    <w:multiLevelType w:val="multilevel"/>
    <w:tmpl w:val="9BC41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B56939"/>
    <w:multiLevelType w:val="multilevel"/>
    <w:tmpl w:val="14B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E72170"/>
    <w:multiLevelType w:val="multilevel"/>
    <w:tmpl w:val="F542A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3D0A50"/>
    <w:multiLevelType w:val="multilevel"/>
    <w:tmpl w:val="94B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976D14"/>
    <w:multiLevelType w:val="hybridMultilevel"/>
    <w:tmpl w:val="4042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A1DAD"/>
    <w:multiLevelType w:val="multilevel"/>
    <w:tmpl w:val="621A0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53472"/>
    <w:multiLevelType w:val="multilevel"/>
    <w:tmpl w:val="79763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E5BF2"/>
    <w:multiLevelType w:val="hybridMultilevel"/>
    <w:tmpl w:val="3A1814AA"/>
    <w:lvl w:ilvl="0" w:tplc="C872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E6158C"/>
    <w:multiLevelType w:val="multilevel"/>
    <w:tmpl w:val="A2E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2702A"/>
    <w:multiLevelType w:val="multilevel"/>
    <w:tmpl w:val="292E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387578F"/>
    <w:multiLevelType w:val="multilevel"/>
    <w:tmpl w:val="9C9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EF53D8"/>
    <w:multiLevelType w:val="hybridMultilevel"/>
    <w:tmpl w:val="01649D38"/>
    <w:lvl w:ilvl="0" w:tplc="17D48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03754"/>
    <w:multiLevelType w:val="multilevel"/>
    <w:tmpl w:val="A5CE4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503286"/>
    <w:multiLevelType w:val="multilevel"/>
    <w:tmpl w:val="ECB8D9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975F1"/>
    <w:multiLevelType w:val="multilevel"/>
    <w:tmpl w:val="EFBC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34925"/>
    <w:multiLevelType w:val="multilevel"/>
    <w:tmpl w:val="C20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D528B"/>
    <w:multiLevelType w:val="multilevel"/>
    <w:tmpl w:val="E202F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0D03CC"/>
    <w:multiLevelType w:val="singleLevel"/>
    <w:tmpl w:val="C32C027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6C25AF"/>
    <w:multiLevelType w:val="multilevel"/>
    <w:tmpl w:val="BB402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4487D"/>
    <w:multiLevelType w:val="multilevel"/>
    <w:tmpl w:val="39A2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1C4213"/>
    <w:multiLevelType w:val="multilevel"/>
    <w:tmpl w:val="292E3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660517F8"/>
    <w:multiLevelType w:val="multilevel"/>
    <w:tmpl w:val="6F24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073610"/>
    <w:multiLevelType w:val="multilevel"/>
    <w:tmpl w:val="64440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1F3DF0"/>
    <w:multiLevelType w:val="multilevel"/>
    <w:tmpl w:val="AAA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374B49"/>
    <w:multiLevelType w:val="multilevel"/>
    <w:tmpl w:val="D9D0A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A0052"/>
    <w:multiLevelType w:val="multilevel"/>
    <w:tmpl w:val="D9F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A86D1A"/>
    <w:multiLevelType w:val="multilevel"/>
    <w:tmpl w:val="B12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C4CCE"/>
    <w:multiLevelType w:val="multilevel"/>
    <w:tmpl w:val="6B32C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5"/>
  </w:num>
  <w:num w:numId="3">
    <w:abstractNumId w:val="40"/>
  </w:num>
  <w:num w:numId="4">
    <w:abstractNumId w:val="14"/>
  </w:num>
  <w:num w:numId="5">
    <w:abstractNumId w:val="30"/>
  </w:num>
  <w:num w:numId="6">
    <w:abstractNumId w:val="18"/>
  </w:num>
  <w:num w:numId="7">
    <w:abstractNumId w:val="36"/>
  </w:num>
  <w:num w:numId="8">
    <w:abstractNumId w:val="1"/>
  </w:num>
  <w:num w:numId="9">
    <w:abstractNumId w:val="39"/>
  </w:num>
  <w:num w:numId="10">
    <w:abstractNumId w:val="3"/>
  </w:num>
  <w:num w:numId="11">
    <w:abstractNumId w:val="7"/>
  </w:num>
  <w:num w:numId="12">
    <w:abstractNumId w:val="8"/>
  </w:num>
  <w:num w:numId="13">
    <w:abstractNumId w:val="20"/>
  </w:num>
  <w:num w:numId="14">
    <w:abstractNumId w:val="12"/>
  </w:num>
  <w:num w:numId="15">
    <w:abstractNumId w:val="21"/>
  </w:num>
  <w:num w:numId="16">
    <w:abstractNumId w:val="6"/>
  </w:num>
  <w:num w:numId="17">
    <w:abstractNumId w:val="19"/>
  </w:num>
  <w:num w:numId="18">
    <w:abstractNumId w:val="28"/>
  </w:num>
  <w:num w:numId="19">
    <w:abstractNumId w:val="26"/>
  </w:num>
  <w:num w:numId="20">
    <w:abstractNumId w:val="13"/>
  </w:num>
  <w:num w:numId="21">
    <w:abstractNumId w:val="34"/>
  </w:num>
  <w:num w:numId="22">
    <w:abstractNumId w:val="43"/>
  </w:num>
  <w:num w:numId="23">
    <w:abstractNumId w:val="10"/>
  </w:num>
  <w:num w:numId="24">
    <w:abstractNumId w:val="44"/>
  </w:num>
  <w:num w:numId="25">
    <w:abstractNumId w:val="42"/>
  </w:num>
  <w:num w:numId="26">
    <w:abstractNumId w:val="41"/>
  </w:num>
  <w:num w:numId="27">
    <w:abstractNumId w:val="32"/>
  </w:num>
  <w:num w:numId="28">
    <w:abstractNumId w:val="2"/>
  </w:num>
  <w:num w:numId="29">
    <w:abstractNumId w:val="24"/>
  </w:num>
  <w:num w:numId="30">
    <w:abstractNumId w:val="5"/>
  </w:num>
  <w:num w:numId="31">
    <w:abstractNumId w:val="11"/>
  </w:num>
  <w:num w:numId="32">
    <w:abstractNumId w:val="23"/>
  </w:num>
  <w:num w:numId="33">
    <w:abstractNumId w:val="17"/>
  </w:num>
  <w:num w:numId="34">
    <w:abstractNumId w:val="31"/>
  </w:num>
  <w:num w:numId="35">
    <w:abstractNumId w:val="4"/>
  </w:num>
  <w:num w:numId="36">
    <w:abstractNumId w:val="9"/>
  </w:num>
  <w:num w:numId="37">
    <w:abstractNumId w:val="22"/>
  </w:num>
  <w:num w:numId="38">
    <w:abstractNumId w:val="25"/>
  </w:num>
  <w:num w:numId="39">
    <w:abstractNumId w:val="27"/>
  </w:num>
  <w:num w:numId="40">
    <w:abstractNumId w:val="15"/>
  </w:num>
  <w:num w:numId="41">
    <w:abstractNumId w:val="16"/>
  </w:num>
  <w:num w:numId="42">
    <w:abstractNumId w:val="0"/>
  </w:num>
  <w:num w:numId="43">
    <w:abstractNumId w:val="37"/>
  </w:num>
  <w:num w:numId="44">
    <w:abstractNumId w:val="38"/>
  </w:num>
  <w:num w:numId="45">
    <w:abstractNumId w:val="3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433"/>
    <w:rsid w:val="00016AD1"/>
    <w:rsid w:val="0002542C"/>
    <w:rsid w:val="00064FFB"/>
    <w:rsid w:val="000C57A4"/>
    <w:rsid w:val="000E36C8"/>
    <w:rsid w:val="000F2CAE"/>
    <w:rsid w:val="00107BA0"/>
    <w:rsid w:val="00123B44"/>
    <w:rsid w:val="00125731"/>
    <w:rsid w:val="00140F9F"/>
    <w:rsid w:val="00141DEE"/>
    <w:rsid w:val="001540CB"/>
    <w:rsid w:val="001718E1"/>
    <w:rsid w:val="001E05F4"/>
    <w:rsid w:val="001F1A17"/>
    <w:rsid w:val="00222CCC"/>
    <w:rsid w:val="002624DC"/>
    <w:rsid w:val="0027425B"/>
    <w:rsid w:val="002A3B56"/>
    <w:rsid w:val="002E19DF"/>
    <w:rsid w:val="00385687"/>
    <w:rsid w:val="00390A7C"/>
    <w:rsid w:val="003A3D0F"/>
    <w:rsid w:val="00410F29"/>
    <w:rsid w:val="00467D6D"/>
    <w:rsid w:val="00493D06"/>
    <w:rsid w:val="004B104E"/>
    <w:rsid w:val="00547ABE"/>
    <w:rsid w:val="00573235"/>
    <w:rsid w:val="00584433"/>
    <w:rsid w:val="005E40B1"/>
    <w:rsid w:val="00602D8C"/>
    <w:rsid w:val="00635E9F"/>
    <w:rsid w:val="00694913"/>
    <w:rsid w:val="006E5BB7"/>
    <w:rsid w:val="006F2952"/>
    <w:rsid w:val="00755B2E"/>
    <w:rsid w:val="00764E02"/>
    <w:rsid w:val="007B402D"/>
    <w:rsid w:val="007C3100"/>
    <w:rsid w:val="007E5EBD"/>
    <w:rsid w:val="0082629A"/>
    <w:rsid w:val="00865F2F"/>
    <w:rsid w:val="00896E41"/>
    <w:rsid w:val="008A776F"/>
    <w:rsid w:val="008C4DD6"/>
    <w:rsid w:val="008E2C2C"/>
    <w:rsid w:val="008E5B85"/>
    <w:rsid w:val="008F342D"/>
    <w:rsid w:val="00932DB2"/>
    <w:rsid w:val="00940226"/>
    <w:rsid w:val="009423C3"/>
    <w:rsid w:val="00950D57"/>
    <w:rsid w:val="00962535"/>
    <w:rsid w:val="009A61E6"/>
    <w:rsid w:val="009C0521"/>
    <w:rsid w:val="009D3110"/>
    <w:rsid w:val="009F0DA7"/>
    <w:rsid w:val="00A37FEA"/>
    <w:rsid w:val="00A40D69"/>
    <w:rsid w:val="00A64B10"/>
    <w:rsid w:val="00A71434"/>
    <w:rsid w:val="00A77F9C"/>
    <w:rsid w:val="00A92989"/>
    <w:rsid w:val="00AF017C"/>
    <w:rsid w:val="00AF0FB9"/>
    <w:rsid w:val="00AF33AD"/>
    <w:rsid w:val="00B25B34"/>
    <w:rsid w:val="00B53949"/>
    <w:rsid w:val="00B620F1"/>
    <w:rsid w:val="00B63454"/>
    <w:rsid w:val="00BA7C8F"/>
    <w:rsid w:val="00C009F7"/>
    <w:rsid w:val="00C120C9"/>
    <w:rsid w:val="00C2513E"/>
    <w:rsid w:val="00C42C3A"/>
    <w:rsid w:val="00C47CF6"/>
    <w:rsid w:val="00C64D01"/>
    <w:rsid w:val="00C82C31"/>
    <w:rsid w:val="00C91EFF"/>
    <w:rsid w:val="00CC4FA3"/>
    <w:rsid w:val="00CE2D76"/>
    <w:rsid w:val="00D34C0E"/>
    <w:rsid w:val="00D37CA1"/>
    <w:rsid w:val="00D80DFF"/>
    <w:rsid w:val="00DA64C5"/>
    <w:rsid w:val="00DB2004"/>
    <w:rsid w:val="00DB4152"/>
    <w:rsid w:val="00DE066C"/>
    <w:rsid w:val="00DE25E4"/>
    <w:rsid w:val="00DF6D2C"/>
    <w:rsid w:val="00E014E9"/>
    <w:rsid w:val="00E36F14"/>
    <w:rsid w:val="00E47A14"/>
    <w:rsid w:val="00E616D0"/>
    <w:rsid w:val="00E67896"/>
    <w:rsid w:val="00EB0BAA"/>
    <w:rsid w:val="00F15D15"/>
    <w:rsid w:val="00F3341C"/>
    <w:rsid w:val="00F55619"/>
    <w:rsid w:val="00F61511"/>
    <w:rsid w:val="00F63B46"/>
    <w:rsid w:val="00F677BC"/>
    <w:rsid w:val="00F70090"/>
    <w:rsid w:val="00F84CA6"/>
    <w:rsid w:val="00F866F6"/>
    <w:rsid w:val="00FC48DB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0BAA"/>
  </w:style>
  <w:style w:type="paragraph" w:customStyle="1" w:styleId="c41">
    <w:name w:val="c41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EB0BAA"/>
  </w:style>
  <w:style w:type="character" w:customStyle="1" w:styleId="c7">
    <w:name w:val="c7"/>
    <w:basedOn w:val="a0"/>
    <w:rsid w:val="00EB0BAA"/>
  </w:style>
  <w:style w:type="paragraph" w:customStyle="1" w:styleId="c28">
    <w:name w:val="c28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B0BAA"/>
  </w:style>
  <w:style w:type="paragraph" w:customStyle="1" w:styleId="c9">
    <w:name w:val="c9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0BAA"/>
  </w:style>
  <w:style w:type="paragraph" w:customStyle="1" w:styleId="c1">
    <w:name w:val="c1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0">
    <w:name w:val="c110"/>
    <w:basedOn w:val="a0"/>
    <w:rsid w:val="00EB0BAA"/>
  </w:style>
  <w:style w:type="character" w:customStyle="1" w:styleId="c106">
    <w:name w:val="c106"/>
    <w:basedOn w:val="a0"/>
    <w:rsid w:val="00EB0BAA"/>
  </w:style>
  <w:style w:type="character" w:styleId="a3">
    <w:name w:val="Hyperlink"/>
    <w:basedOn w:val="a0"/>
    <w:uiPriority w:val="99"/>
    <w:semiHidden/>
    <w:unhideWhenUsed/>
    <w:rsid w:val="00EB0BAA"/>
    <w:rPr>
      <w:color w:val="0000FF"/>
      <w:u w:val="single"/>
    </w:rPr>
  </w:style>
  <w:style w:type="paragraph" w:customStyle="1" w:styleId="c22">
    <w:name w:val="c22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0BAA"/>
  </w:style>
  <w:style w:type="character" w:customStyle="1" w:styleId="c24">
    <w:name w:val="c24"/>
    <w:basedOn w:val="a0"/>
    <w:rsid w:val="00EB0BAA"/>
  </w:style>
  <w:style w:type="paragraph" w:customStyle="1" w:styleId="c43">
    <w:name w:val="c43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B0BAA"/>
  </w:style>
  <w:style w:type="character" w:customStyle="1" w:styleId="c65">
    <w:name w:val="c65"/>
    <w:basedOn w:val="a0"/>
    <w:rsid w:val="00EB0BAA"/>
  </w:style>
  <w:style w:type="paragraph" w:customStyle="1" w:styleId="c39">
    <w:name w:val="c39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EB0BAA"/>
  </w:style>
  <w:style w:type="character" w:customStyle="1" w:styleId="c54">
    <w:name w:val="c54"/>
    <w:basedOn w:val="a0"/>
    <w:rsid w:val="00EB0BAA"/>
  </w:style>
  <w:style w:type="character" w:customStyle="1" w:styleId="apple-converted-space">
    <w:name w:val="apple-converted-space"/>
    <w:basedOn w:val="a0"/>
    <w:rsid w:val="00EB0BAA"/>
  </w:style>
  <w:style w:type="character" w:customStyle="1" w:styleId="c104">
    <w:name w:val="c104"/>
    <w:basedOn w:val="a0"/>
    <w:rsid w:val="00EB0BAA"/>
  </w:style>
  <w:style w:type="character" w:customStyle="1" w:styleId="c109">
    <w:name w:val="c109"/>
    <w:basedOn w:val="a0"/>
    <w:rsid w:val="00EB0BAA"/>
  </w:style>
  <w:style w:type="character" w:customStyle="1" w:styleId="c47">
    <w:name w:val="c47"/>
    <w:basedOn w:val="a0"/>
    <w:rsid w:val="00EB0BAA"/>
  </w:style>
  <w:style w:type="paragraph" w:customStyle="1" w:styleId="c40">
    <w:name w:val="c40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B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10F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opheader">
    <w:name w:val="top_header"/>
    <w:basedOn w:val="a"/>
    <w:rsid w:val="0041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</w:rPr>
  </w:style>
  <w:style w:type="paragraph" w:styleId="a5">
    <w:name w:val="List Paragraph"/>
    <w:basedOn w:val="a"/>
    <w:uiPriority w:val="34"/>
    <w:qFormat/>
    <w:rsid w:val="00940226"/>
    <w:pPr>
      <w:ind w:left="720"/>
      <w:contextualSpacing/>
    </w:pPr>
  </w:style>
  <w:style w:type="paragraph" w:styleId="a6">
    <w:name w:val="Normal (Web)"/>
    <w:basedOn w:val="a"/>
    <w:uiPriority w:val="99"/>
    <w:rsid w:val="0076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D2C"/>
  </w:style>
  <w:style w:type="paragraph" w:styleId="a9">
    <w:name w:val="footer"/>
    <w:basedOn w:val="a"/>
    <w:link w:val="aa"/>
    <w:uiPriority w:val="99"/>
    <w:unhideWhenUsed/>
    <w:rsid w:val="00DF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D2C"/>
  </w:style>
  <w:style w:type="paragraph" w:styleId="ab">
    <w:name w:val="Balloon Text"/>
    <w:basedOn w:val="a"/>
    <w:link w:val="ac"/>
    <w:uiPriority w:val="99"/>
    <w:semiHidden/>
    <w:unhideWhenUsed/>
    <w:rsid w:val="006F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2952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5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E40B1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qFormat/>
    <w:rsid w:val="00E616D0"/>
    <w:pPr>
      <w:spacing w:after="0" w:line="240" w:lineRule="auto"/>
      <w:ind w:left="720" w:right="227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0591-B1FE-432F-BE4D-7068B04F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Togur_school</dc:creator>
  <cp:keywords/>
  <dc:description/>
  <cp:lastModifiedBy>biblioteka_core</cp:lastModifiedBy>
  <cp:revision>46</cp:revision>
  <cp:lastPrinted>2019-07-29T06:08:00Z</cp:lastPrinted>
  <dcterms:created xsi:type="dcterms:W3CDTF">2017-01-11T04:30:00Z</dcterms:created>
  <dcterms:modified xsi:type="dcterms:W3CDTF">2019-07-29T06:19:00Z</dcterms:modified>
</cp:coreProperties>
</file>