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38" w:rsidRDefault="00BF4538" w:rsidP="00BF4538">
      <w:pPr>
        <w:pStyle w:val="2"/>
        <w:rPr>
          <w:rFonts w:eastAsia="Times New Roman"/>
        </w:rPr>
      </w:pPr>
      <w:r>
        <w:rPr>
          <w:rFonts w:eastAsia="Times New Roman"/>
        </w:rPr>
        <w:t># 2013</w:t>
      </w:r>
      <w:r>
        <w:rPr>
          <w:rFonts w:eastAsia="Times New Roman"/>
        </w:rPr>
        <w:br/>
        <w:t>Эссе издания</w:t>
      </w:r>
      <w:r>
        <w:rPr>
          <w:rFonts w:eastAsia="Times New Roman"/>
        </w:rPr>
        <w:br/>
        <w:t>школьная газета «Звонок»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81"/>
        <w:gridCol w:w="7064"/>
      </w:tblGrid>
      <w:tr w:rsidR="00BF4538" w:rsidTr="00BF45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233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1.2pt" o:hralign="center" o:hrstd="t" o:hr="t" fillcolor="#a0a0a0" stroked="f"/>
              </w:pict>
            </w:r>
          </w:p>
        </w:tc>
      </w:tr>
      <w:tr w:rsidR="00BF4538" w:rsidTr="00BF4538">
        <w:trPr>
          <w:tblCellSpacing w:w="15" w:type="dxa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Издатель</w:t>
            </w:r>
          </w:p>
        </w:tc>
        <w:tc>
          <w:tcPr>
            <w:tcW w:w="7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 w:rsidP="00B233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B233E8">
              <w:rPr>
                <w:rFonts w:eastAsia="Times New Roman"/>
              </w:rPr>
              <w:t>А</w:t>
            </w:r>
            <w:bookmarkStart w:id="0" w:name="_GoBack"/>
            <w:bookmarkEnd w:id="0"/>
            <w:r>
              <w:rPr>
                <w:rFonts w:eastAsia="Times New Roman"/>
              </w:rPr>
              <w:t>ОУ «Тогурская начальная общеобразовательная школа»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 основания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 w:rsidP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Тираж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6-10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Периодичность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 w:rsidP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раз в месяц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Скореднова Наталья Михайловна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233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1.2pt" o:hralign="center" o:hrstd="t" o:hr="t" fillcolor="#a0a0a0" stroked="f"/>
              </w:pic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Слоган: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Pr="00BF4538" w:rsidRDefault="00BF4538" w:rsidP="00BF4538">
            <w:pPr>
              <w:rPr>
                <w:rFonts w:eastAsia="Times New Roman"/>
              </w:rPr>
            </w:pPr>
            <w:r w:rsidRPr="00BF4538">
              <w:rPr>
                <w:rFonts w:eastAsia="Times New Roman"/>
              </w:rPr>
              <w:t>Нет, не ради эпатажа </w:t>
            </w:r>
          </w:p>
          <w:p w:rsidR="00BF4538" w:rsidRPr="00BF4538" w:rsidRDefault="00BF4538" w:rsidP="00BF4538">
            <w:pPr>
              <w:rPr>
                <w:rFonts w:eastAsia="Times New Roman"/>
              </w:rPr>
            </w:pPr>
            <w:r w:rsidRPr="00BF4538">
              <w:rPr>
                <w:rFonts w:eastAsia="Times New Roman"/>
              </w:rPr>
              <w:t>Мы стараемся совсем,</w:t>
            </w:r>
          </w:p>
          <w:p w:rsidR="00BF4538" w:rsidRPr="00BF4538" w:rsidRDefault="00BF4538" w:rsidP="00BF4538">
            <w:pPr>
              <w:rPr>
                <w:rFonts w:eastAsia="Times New Roman"/>
              </w:rPr>
            </w:pPr>
            <w:r w:rsidRPr="00BF4538">
              <w:rPr>
                <w:rFonts w:eastAsia="Times New Roman"/>
              </w:rPr>
              <w:t>А во имя Репортажа – </w:t>
            </w:r>
          </w:p>
          <w:p w:rsidR="00BF4538" w:rsidRDefault="00BF4538" w:rsidP="00BF4538">
            <w:pPr>
              <w:rPr>
                <w:rFonts w:eastAsia="Times New Roman"/>
              </w:rPr>
            </w:pPr>
            <w:r w:rsidRPr="00BF4538">
              <w:rPr>
                <w:rFonts w:eastAsia="Times New Roman"/>
              </w:rPr>
              <w:t>Чтоб узнали Новость все.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Символ: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будильник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Портрет издания: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 w:rsidP="00BF4538">
            <w:pPr>
              <w:ind w:left="45" w:right="4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Газета отражает повседневную жизнь школы: учеба, досуг, творчество, жизнь села, города, района. Авторы — ученики 4 классов, педагоги и другой персонал школы. Как мы делаем газету? Все начинается с планирования номера, отбора информации и корректировки. Затем верстка, дизайн и печать. Мы не стараемся угнаться за «взрослыми» изданиями. Газета строится и пишется в соответствии с возрастом детей. Поэтому в ней много фото и картинок. 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Читательская аудитория (состав и примерное количество):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 человек - дети, родители, учителя 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Самые удачные рубрики (разделы, полосы):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Проба пера, улыбнись, остановись мгновение. 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Главное достоинство издания: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ind w:left="45" w:right="4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Просвещение о жизни школы и образования. 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из решаемых задач: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детей творческими и креативными 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Достижения. В каких еще конкурсах участвовали?: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 w:rsidP="00023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регионального проекта «Развитие медиаобразования в ОУ по Томской области на 2013-2016 </w:t>
            </w:r>
            <w:proofErr w:type="spellStart"/>
            <w:proofErr w:type="gramStart"/>
            <w:r>
              <w:rPr>
                <w:rFonts w:eastAsia="Times New Roman"/>
              </w:rPr>
              <w:t>гг</w:t>
            </w:r>
            <w:proofErr w:type="spellEnd"/>
            <w:proofErr w:type="gramEnd"/>
            <w:r>
              <w:rPr>
                <w:rFonts w:eastAsia="Times New Roman"/>
              </w:rPr>
              <w:t xml:space="preserve">», </w:t>
            </w:r>
            <w:r w:rsidR="0002358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место в районном тематическом конкурсе школьных СМИ «Я - гражданин» 2010г, победа в номинации «Лучший дизайн» в районном конкурсе школьных СМИ 2</w:t>
            </w:r>
            <w:r w:rsidR="00023582">
              <w:rPr>
                <w:rFonts w:eastAsia="Times New Roman"/>
              </w:rPr>
              <w:t>008г.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023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Отсутствие методической литературы для младших школьников</w:t>
            </w:r>
            <w:r w:rsidR="00BF4538">
              <w:rPr>
                <w:rFonts w:eastAsia="Times New Roman"/>
              </w:rPr>
              <w:t>. 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Откуда и как узнали о проекте: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023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Прислали на школьную почту за несколько дней до конца подачи заявок, об этом портале слышим впервые.</w:t>
            </w:r>
            <w:r w:rsidR="00BF4538">
              <w:rPr>
                <w:rFonts w:eastAsia="Times New Roman"/>
              </w:rPr>
              <w:t> </w:t>
            </w:r>
          </w:p>
        </w:tc>
      </w:tr>
      <w:tr w:rsidR="00BF4538" w:rsidTr="00BF45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 чем мы Вас не спросили: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538" w:rsidRDefault="00BF4538" w:rsidP="00023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 том, что нужны пособия и рекомендации по дизайну.</w:t>
            </w:r>
          </w:p>
        </w:tc>
      </w:tr>
    </w:tbl>
    <w:p w:rsidR="00BF4538" w:rsidRDefault="00BF4538" w:rsidP="00BF4538">
      <w:pPr>
        <w:rPr>
          <w:rFonts w:eastAsia="Times New Roman"/>
        </w:rPr>
      </w:pPr>
    </w:p>
    <w:p w:rsidR="00D62369" w:rsidRDefault="00D62369"/>
    <w:sectPr w:rsidR="00D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7B"/>
    <w:rsid w:val="00023582"/>
    <w:rsid w:val="001E407B"/>
    <w:rsid w:val="00B233E8"/>
    <w:rsid w:val="00BF4538"/>
    <w:rsid w:val="00D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4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53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4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53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Admin</cp:lastModifiedBy>
  <cp:revision>3</cp:revision>
  <dcterms:created xsi:type="dcterms:W3CDTF">2013-11-12T15:49:00Z</dcterms:created>
  <dcterms:modified xsi:type="dcterms:W3CDTF">2015-09-10T04:26:00Z</dcterms:modified>
</cp:coreProperties>
</file>